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732" w:rsidRDefault="00345732">
      <w:bookmarkStart w:id="0" w:name="_GoBack"/>
      <w:bookmarkEnd w:id="0"/>
    </w:p>
    <w:p w:rsidR="008A56D7" w:rsidRDefault="008A56D7"/>
    <w:p w:rsidR="008A56D7" w:rsidRDefault="008A56D7"/>
    <w:p w:rsidR="008A56D7" w:rsidRDefault="008A56D7"/>
    <w:p w:rsidR="008A56D7" w:rsidRPr="008A56D7" w:rsidRDefault="008A56D7" w:rsidP="008A56D7">
      <w:pPr>
        <w:jc w:val="center"/>
        <w:rPr>
          <w:b/>
          <w:color w:val="A5A5A5"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8A56D7" w:rsidRPr="008A56D7" w:rsidRDefault="008A56D7" w:rsidP="008A56D7">
      <w:pPr>
        <w:jc w:val="center"/>
        <w:rPr>
          <w:b/>
          <w:color w:val="A5A5A5"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8A56D7">
        <w:rPr>
          <w:b/>
          <w:color w:val="A5A5A5"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INSTITUTO ESTATAL DE DOCUMENTACIÓN MORELOS</w:t>
      </w:r>
    </w:p>
    <w:p w:rsidR="008A56D7" w:rsidRDefault="008A56D7" w:rsidP="008A56D7">
      <w:pPr>
        <w:jc w:val="center"/>
        <w:rPr>
          <w:b/>
          <w:color w:val="A5A5A5"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8A56D7">
        <w:rPr>
          <w:b/>
          <w:color w:val="A5A5A5"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Y ARCHIVO GENERAL DEL ESTADO DE MORELOS</w:t>
      </w:r>
    </w:p>
    <w:p w:rsidR="008A56D7" w:rsidRPr="008A56D7" w:rsidRDefault="008A56D7" w:rsidP="008A56D7">
      <w:pPr>
        <w:jc w:val="center"/>
        <w:rPr>
          <w:b/>
          <w:color w:val="A5A5A5"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color w:val="A5A5A5"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2023</w:t>
      </w:r>
    </w:p>
    <w:p w:rsidR="00345732" w:rsidRDefault="00345732"/>
    <w:p w:rsidR="005C4875" w:rsidRDefault="005C4875">
      <w:r>
        <w:t xml:space="preserve"> </w:t>
      </w:r>
    </w:p>
    <w:p w:rsidR="003B02C6" w:rsidRDefault="003B02C6">
      <w:r>
        <w:br w:type="page"/>
      </w:r>
    </w:p>
    <w:p w:rsidR="005C4875" w:rsidRDefault="005C4875"/>
    <w:p w:rsidR="003B02C6" w:rsidRDefault="003B02C6"/>
    <w:p w:rsidR="003B02C6" w:rsidRDefault="003B02C6">
      <w:r>
        <w:rPr>
          <w:noProof/>
          <w:lang w:eastAsia="es-MX"/>
        </w:rPr>
        <mc:AlternateContent>
          <mc:Choice Requires="wps">
            <w:drawing>
              <wp:anchor distT="0" distB="0" distL="114300" distR="114300" simplePos="0" relativeHeight="251659264" behindDoc="0" locked="0" layoutInCell="1" allowOverlap="1" wp14:anchorId="7590DF3A" wp14:editId="51D09C38">
                <wp:simplePos x="0" y="0"/>
                <wp:positionH relativeFrom="column">
                  <wp:posOffset>0</wp:posOffset>
                </wp:positionH>
                <wp:positionV relativeFrom="paragraph">
                  <wp:posOffset>0</wp:posOffset>
                </wp:positionV>
                <wp:extent cx="1828800" cy="1828800"/>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06308" w:rsidRPr="003A659E" w:rsidRDefault="00206308" w:rsidP="0020630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590DF3A" id="_x0000_t202" coordsize="21600,21600" o:spt="202" path="m,l,21600r21600,l21600,xe">
                <v:stroke joinstyle="miter"/>
                <v:path gradientshapeok="t" o:connecttype="rect"/>
              </v:shapetype>
              <v:shape id="1 Cuadro de texto"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B27M7nJwIAAFwEAAAOAAAAAAAAAAAAAAAAAC4CAABkcnMvZTJvRG9jLnhtbFBL&#10;AQItABQABgAIAAAAIQBLiSbN1gAAAAUBAAAPAAAAAAAAAAAAAAAAAIEEAABkcnMvZG93bnJldi54&#10;bWxQSwUGAAAAAAQABADzAAAAhAUAAAAA&#10;" filled="f" stroked="f">
                <v:textbox style="mso-fit-shape-to-text:t">
                  <w:txbxContent>
                    <w:p w:rsidR="00206308" w:rsidRPr="003A659E" w:rsidRDefault="00206308" w:rsidP="00206308"/>
                  </w:txbxContent>
                </v:textbox>
              </v:shape>
            </w:pict>
          </mc:Fallback>
        </mc:AlternateContent>
      </w:r>
    </w:p>
    <w:p w:rsidR="005C4875" w:rsidRDefault="006B79F5" w:rsidP="005C4875">
      <w:pPr>
        <w:jc w:val="center"/>
      </w:pPr>
      <w:r>
        <w:t>I</w:t>
      </w:r>
    </w:p>
    <w:p w:rsidR="006B79F5" w:rsidRDefault="006B79F5" w:rsidP="006B79F5">
      <w:pPr>
        <w:ind w:left="2268" w:right="2267"/>
        <w:jc w:val="both"/>
      </w:pPr>
      <w:r>
        <w:t>CAT</w:t>
      </w:r>
      <w:r w:rsidR="00206308">
        <w:t>ÁLOGO DE DISPOSICIÓ</w:t>
      </w:r>
      <w:r>
        <w:t>N DOCUMENTAL</w:t>
      </w:r>
    </w:p>
    <w:p w:rsidR="006B79F5" w:rsidRDefault="00206308" w:rsidP="006B79F5">
      <w:pPr>
        <w:ind w:left="2268" w:right="2267"/>
        <w:jc w:val="both"/>
      </w:pPr>
      <w:r>
        <w:t>Elaborado por el titular del Á</w:t>
      </w:r>
      <w:r w:rsidR="006B79F5">
        <w:t>rea Coordinadora de Archivos, en colaboración con los Responsables de Archivo de Trámite y las Áreas Productoras de la Información de las Un</w:t>
      </w:r>
      <w:r w:rsidR="005F0F80">
        <w:t>idades Administrativas del IEDM-AGEM</w:t>
      </w:r>
      <w:r w:rsidR="006B79F5">
        <w:t xml:space="preserve">, con </w:t>
      </w:r>
      <w:r w:rsidR="005F0F80">
        <w:t xml:space="preserve">la orientación y asesoría </w:t>
      </w:r>
      <w:r w:rsidR="006B79F5">
        <w:t>del subdirector de capacitación; mismo que se emite para que surta efectos de manera provisional entre tanto se armoniza la Ley</w:t>
      </w:r>
      <w:r w:rsidR="005F0F80">
        <w:t xml:space="preserve"> Estatal de Documentación y Archivo de Morelos con la Ley General de Archivo</w:t>
      </w:r>
      <w:r w:rsidR="006B79F5">
        <w:t xml:space="preserve"> y se integre la totalidad del Sistema Institucional de Archivos de este Instituto.</w:t>
      </w:r>
    </w:p>
    <w:p w:rsidR="006B79F5" w:rsidRDefault="006B79F5" w:rsidP="006B79F5">
      <w:pPr>
        <w:ind w:left="2268" w:right="2267"/>
        <w:jc w:val="both"/>
      </w:pPr>
      <w:r>
        <w:t xml:space="preserve"> </w:t>
      </w:r>
    </w:p>
    <w:p w:rsidR="006B79F5" w:rsidRDefault="006B79F5" w:rsidP="006B79F5">
      <w:pPr>
        <w:ind w:left="2268" w:right="2267"/>
        <w:jc w:val="both"/>
      </w:pPr>
    </w:p>
    <w:p w:rsidR="006B79F5" w:rsidRDefault="006B79F5" w:rsidP="006B79F5">
      <w:pPr>
        <w:ind w:left="2268" w:right="2267"/>
        <w:jc w:val="both"/>
      </w:pPr>
    </w:p>
    <w:p w:rsidR="006B79F5" w:rsidRDefault="006B79F5" w:rsidP="006B79F5">
      <w:pPr>
        <w:ind w:left="2268" w:right="2267"/>
        <w:jc w:val="both"/>
      </w:pPr>
    </w:p>
    <w:p w:rsidR="006B79F5" w:rsidRDefault="006B79F5" w:rsidP="006B79F5">
      <w:pPr>
        <w:ind w:left="2268" w:right="2267"/>
        <w:jc w:val="both"/>
      </w:pPr>
    </w:p>
    <w:p w:rsidR="006B79F5" w:rsidRDefault="006B79F5" w:rsidP="006B79F5">
      <w:pPr>
        <w:ind w:left="2268" w:right="2267"/>
        <w:jc w:val="both"/>
      </w:pPr>
    </w:p>
    <w:p w:rsidR="005F0F80" w:rsidRDefault="005F0F80">
      <w:r>
        <w:br w:type="page"/>
      </w:r>
    </w:p>
    <w:p w:rsidR="005F0F80" w:rsidRDefault="005F0F80" w:rsidP="005F0F80">
      <w:pPr>
        <w:ind w:left="6379" w:right="2267"/>
        <w:jc w:val="both"/>
      </w:pPr>
    </w:p>
    <w:p w:rsidR="005F0F80" w:rsidRDefault="005F0F80" w:rsidP="005F0F80">
      <w:pPr>
        <w:ind w:left="6379" w:right="2267"/>
        <w:jc w:val="both"/>
      </w:pPr>
    </w:p>
    <w:p w:rsidR="006B79F5" w:rsidRDefault="006B79F5" w:rsidP="005F0F80">
      <w:pPr>
        <w:ind w:left="6379" w:right="2267"/>
        <w:jc w:val="both"/>
      </w:pPr>
      <w:r>
        <w:t>INDICE</w:t>
      </w:r>
    </w:p>
    <w:p w:rsidR="006B79F5" w:rsidRDefault="006B79F5" w:rsidP="005F0F80">
      <w:pPr>
        <w:ind w:left="6379" w:right="2267"/>
        <w:jc w:val="both"/>
      </w:pPr>
    </w:p>
    <w:p w:rsidR="006B79F5" w:rsidRDefault="006B79F5" w:rsidP="005F0F80">
      <w:pPr>
        <w:ind w:left="6379" w:right="2267"/>
        <w:jc w:val="both"/>
      </w:pPr>
      <w:r>
        <w:t>1.-INTRODUCCIÓN</w:t>
      </w:r>
    </w:p>
    <w:p w:rsidR="006B79F5" w:rsidRDefault="006B79F5" w:rsidP="005F0F80">
      <w:pPr>
        <w:ind w:left="6379" w:right="2267"/>
        <w:jc w:val="both"/>
      </w:pPr>
      <w:r>
        <w:t>2.-OBJETIVO GENERAL</w:t>
      </w:r>
    </w:p>
    <w:p w:rsidR="006B79F5" w:rsidRDefault="006B79F5" w:rsidP="005F0F80">
      <w:pPr>
        <w:ind w:left="6379" w:right="2267"/>
        <w:jc w:val="both"/>
      </w:pPr>
      <w:r>
        <w:t>3.-MARCO LEGAL</w:t>
      </w:r>
    </w:p>
    <w:p w:rsidR="006B79F5" w:rsidRDefault="006B79F5" w:rsidP="005F0F80">
      <w:pPr>
        <w:ind w:left="6379" w:right="2267"/>
        <w:jc w:val="both"/>
      </w:pPr>
      <w:r>
        <w:t>4.-METODOLOGÍA DE LA ELABORACIÓN</w:t>
      </w:r>
    </w:p>
    <w:p w:rsidR="006B79F5" w:rsidRDefault="006B79F5" w:rsidP="005F0F80">
      <w:pPr>
        <w:ind w:left="6379" w:right="2267"/>
        <w:jc w:val="both"/>
      </w:pPr>
      <w:r>
        <w:tab/>
        <w:t>IDENTIFICACIÓN</w:t>
      </w:r>
    </w:p>
    <w:p w:rsidR="006B79F5" w:rsidRDefault="006B79F5" w:rsidP="005F0F80">
      <w:pPr>
        <w:ind w:left="6379" w:right="2267"/>
        <w:jc w:val="both"/>
      </w:pPr>
      <w:r>
        <w:tab/>
        <w:t>VALORACIÓN</w:t>
      </w:r>
    </w:p>
    <w:p w:rsidR="006B79F5" w:rsidRDefault="006B79F5" w:rsidP="005F0F80">
      <w:pPr>
        <w:ind w:left="6379" w:right="2267"/>
        <w:jc w:val="both"/>
      </w:pPr>
      <w:r>
        <w:tab/>
        <w:t>REGULACIÓN CONTROL</w:t>
      </w:r>
    </w:p>
    <w:p w:rsidR="006B79F5" w:rsidRDefault="006B79F5" w:rsidP="005F0F80">
      <w:pPr>
        <w:ind w:left="6379" w:right="2267"/>
        <w:jc w:val="both"/>
      </w:pPr>
      <w:r>
        <w:t>5.-POLÍTICAS</w:t>
      </w:r>
    </w:p>
    <w:p w:rsidR="006B79F5" w:rsidRDefault="006B79F5" w:rsidP="005F0F80">
      <w:pPr>
        <w:ind w:left="6379" w:right="2267"/>
        <w:jc w:val="both"/>
      </w:pPr>
      <w:r>
        <w:t>6.-INSTRUCTIVO DE USO</w:t>
      </w:r>
    </w:p>
    <w:p w:rsidR="006B79F5" w:rsidRDefault="006B79F5" w:rsidP="005F0F80">
      <w:pPr>
        <w:ind w:left="6379" w:right="2267"/>
        <w:jc w:val="both"/>
      </w:pPr>
      <w:r>
        <w:t>7.-CATÁLOGO DE DISPOSICIÓN DOCUMENTAL</w:t>
      </w:r>
    </w:p>
    <w:p w:rsidR="006B79F5" w:rsidRDefault="006B79F5" w:rsidP="005F0F80">
      <w:pPr>
        <w:ind w:left="6379" w:right="2267"/>
        <w:jc w:val="both"/>
      </w:pPr>
      <w:r>
        <w:t>8.-CIERRE</w:t>
      </w:r>
    </w:p>
    <w:p w:rsidR="006B79F5" w:rsidRDefault="006B79F5" w:rsidP="006B79F5">
      <w:pPr>
        <w:ind w:left="2268" w:right="2267"/>
        <w:jc w:val="both"/>
      </w:pPr>
    </w:p>
    <w:p w:rsidR="006B79F5" w:rsidRDefault="006B79F5" w:rsidP="006B79F5">
      <w:pPr>
        <w:ind w:left="2268" w:right="2267"/>
        <w:jc w:val="both"/>
      </w:pPr>
    </w:p>
    <w:p w:rsidR="006B79F5" w:rsidRDefault="006B79F5" w:rsidP="009271BF">
      <w:pPr>
        <w:tabs>
          <w:tab w:val="left" w:pos="14459"/>
        </w:tabs>
        <w:ind w:left="4536" w:right="3968"/>
        <w:jc w:val="both"/>
      </w:pPr>
      <w:r>
        <w:lastRenderedPageBreak/>
        <w:t>INTRODUCCION:</w:t>
      </w:r>
    </w:p>
    <w:p w:rsidR="006B79F5" w:rsidRDefault="005F0F80" w:rsidP="009271BF">
      <w:pPr>
        <w:tabs>
          <w:tab w:val="left" w:pos="14459"/>
        </w:tabs>
        <w:ind w:left="4536" w:right="3968"/>
        <w:jc w:val="both"/>
      </w:pPr>
      <w:r>
        <w:t xml:space="preserve">El IEDM-AGEM es un organismo desconcentrado adscrito a la Secretaría de Gobierno, así mismo tiene entre sus facultades conferidas en el </w:t>
      </w:r>
      <w:r w:rsidR="009271BF">
        <w:t>Artículo</w:t>
      </w:r>
      <w:r>
        <w:t xml:space="preserve"> 19 de la Ley Estatal de Documentación y Archivo, </w:t>
      </w:r>
      <w:r w:rsidR="009271BF">
        <w:t xml:space="preserve">de </w:t>
      </w:r>
      <w:r>
        <w:t xml:space="preserve">proveer a todo el Poder Ejecutivo de </w:t>
      </w:r>
      <w:r w:rsidR="009271BF">
        <w:t>c</w:t>
      </w:r>
      <w:r>
        <w:t>apacitación y asesoría en materia archivística, monitorear y supervisar a todos los sujetos obligados de las obligaciones conferidas en la propia ley de archivos, denunciar ante las autoridades competentes cualquier acción contemplada en e</w:t>
      </w:r>
      <w:r w:rsidR="009E79BC">
        <w:t>l</w:t>
      </w:r>
      <w:r>
        <w:t xml:space="preserve"> rubro de sanciones infraccione y medidas de apremio de la misma ley</w:t>
      </w:r>
      <w:r w:rsidR="009E79BC">
        <w:t xml:space="preserve">, manejar y administrar el Archivo Histórico del Estado y su hemeroteca, administrar todos los archivos de concentración del Poder Ejecutivo, formular normativas técnicas y jurídicas para sustentar la gestión de archivo, procurar el acrecentamiento de </w:t>
      </w:r>
      <w:r w:rsidR="009271BF">
        <w:t>archivo histórico del Estado.</w:t>
      </w:r>
    </w:p>
    <w:p w:rsidR="006B79F5" w:rsidRDefault="006B79F5" w:rsidP="009271BF">
      <w:pPr>
        <w:tabs>
          <w:tab w:val="left" w:pos="14459"/>
        </w:tabs>
        <w:ind w:left="4536" w:right="3968"/>
        <w:jc w:val="both"/>
      </w:pPr>
      <w:r>
        <w:t>De acuerdo con l</w:t>
      </w:r>
      <w:r w:rsidR="009271BF">
        <w:t>os Lineamientos Generales para l</w:t>
      </w:r>
      <w:r>
        <w:t>a Organización y Conservación de los Archivos de las Dependencias y Entidades de la Administración Pública, se define como CATÁLOGO DE  DISPOSICIÓN DOCUMENTAL al:</w:t>
      </w:r>
    </w:p>
    <w:p w:rsidR="006B79F5" w:rsidRDefault="009271BF" w:rsidP="009271BF">
      <w:pPr>
        <w:tabs>
          <w:tab w:val="left" w:pos="14459"/>
        </w:tabs>
        <w:ind w:left="4536" w:right="3968"/>
        <w:jc w:val="both"/>
      </w:pPr>
      <w:r>
        <w:t>“</w:t>
      </w:r>
      <w:r w:rsidR="006B79F5">
        <w:t>Registro general y sistemático que establece los valores documentales, los plazos de conservación, la vigencia documental, la clasificación de reserva o confidencialidad y el destino final</w:t>
      </w:r>
      <w:r>
        <w:t>”</w:t>
      </w:r>
      <w:r w:rsidR="006B79F5">
        <w:t>.</w:t>
      </w:r>
    </w:p>
    <w:p w:rsidR="006B79F5" w:rsidRDefault="006B79F5" w:rsidP="009271BF">
      <w:pPr>
        <w:tabs>
          <w:tab w:val="left" w:pos="14459"/>
        </w:tabs>
        <w:ind w:left="4536" w:right="3968"/>
        <w:jc w:val="both"/>
      </w:pPr>
      <w:r>
        <w:t>Al respecto con la Ley General de Archivos, la Ley de Transparencia y Acceso a la Información, instruyen la metodología y normatividad vigentes, con el objetivo de que sea considerado como un instrumento sistemático, necesario para identificar los elementos que permitan la asignación de valores primarios a cada una de las series documentales, de acuerdo a su trámite y gestión, ya sean administrativos, legales, fiscales o contables, e indiquen la accesibilidad en su carácter de información pública, reservada y/o confidencial.</w:t>
      </w:r>
    </w:p>
    <w:p w:rsidR="006B79F5" w:rsidRDefault="006B79F5" w:rsidP="009271BF">
      <w:pPr>
        <w:tabs>
          <w:tab w:val="left" w:pos="14459"/>
        </w:tabs>
        <w:ind w:left="4536" w:right="3968"/>
        <w:jc w:val="both"/>
      </w:pPr>
      <w:r>
        <w:t>En cumplimiento a lo anterior y en base al Instructivo del Archivo General de la N</w:t>
      </w:r>
      <w:r w:rsidR="009271BF">
        <w:t>ación, el IEDM-AGEM</w:t>
      </w:r>
      <w:r>
        <w:t xml:space="preserve"> presenta su CATÁLOGO DE DISPOSICIÓN DOCUMENTAL, realizado por la Coordinación del Sistema de Documentación y Archivo, con la colaboración de las, los Responsables de Archivo de Trámite y las área</w:t>
      </w:r>
      <w:r w:rsidR="009271BF">
        <w:t>s productoras de la Información.</w:t>
      </w:r>
    </w:p>
    <w:p w:rsidR="006B79F5" w:rsidRDefault="006B79F5" w:rsidP="006B79F5">
      <w:pPr>
        <w:ind w:left="2268" w:right="2267"/>
        <w:jc w:val="both"/>
      </w:pPr>
    </w:p>
    <w:p w:rsidR="006B79F5" w:rsidRPr="009271BF" w:rsidRDefault="006B79F5" w:rsidP="006B79F5">
      <w:pPr>
        <w:ind w:left="2268" w:right="2267"/>
        <w:jc w:val="both"/>
        <w:rPr>
          <w:b/>
        </w:rPr>
      </w:pPr>
    </w:p>
    <w:p w:rsidR="006B79F5" w:rsidRPr="009271BF" w:rsidRDefault="006B79F5" w:rsidP="009271BF">
      <w:pPr>
        <w:ind w:left="2268" w:right="2267"/>
        <w:jc w:val="center"/>
        <w:rPr>
          <w:b/>
        </w:rPr>
      </w:pPr>
      <w:r w:rsidRPr="009271BF">
        <w:rPr>
          <w:b/>
        </w:rPr>
        <w:t>EL PRESENTE CATALOGO DE DISPOSICION DOCUMENTAL</w:t>
      </w:r>
    </w:p>
    <w:p w:rsidR="006B79F5" w:rsidRPr="009271BF" w:rsidRDefault="006B79F5" w:rsidP="009271BF">
      <w:pPr>
        <w:ind w:left="2268" w:right="2267"/>
        <w:jc w:val="center"/>
        <w:rPr>
          <w:b/>
        </w:rPr>
      </w:pPr>
      <w:r w:rsidRPr="009271BF">
        <w:rPr>
          <w:b/>
        </w:rPr>
        <w:t>ANULA Y REMPLAZA TODAS Y CADA UNA DE LAS VERSIONES ANTERIORES A ESTE.</w:t>
      </w:r>
    </w:p>
    <w:p w:rsidR="006B79F5" w:rsidRDefault="006B79F5" w:rsidP="006B79F5">
      <w:pPr>
        <w:ind w:left="2268" w:right="2267"/>
        <w:jc w:val="both"/>
      </w:pPr>
      <w:r>
        <w:t xml:space="preserve"> </w:t>
      </w:r>
    </w:p>
    <w:p w:rsidR="006B79F5" w:rsidRDefault="006B79F5" w:rsidP="006B79F5">
      <w:pPr>
        <w:ind w:left="2268" w:right="2267"/>
        <w:jc w:val="both"/>
      </w:pPr>
    </w:p>
    <w:p w:rsidR="006B79F5" w:rsidRDefault="006B79F5" w:rsidP="009271BF">
      <w:pPr>
        <w:tabs>
          <w:tab w:val="left" w:pos="14742"/>
        </w:tabs>
        <w:ind w:left="4536" w:right="3685"/>
        <w:jc w:val="both"/>
      </w:pPr>
      <w:r>
        <w:t>OBJETIVO GENERAL</w:t>
      </w:r>
    </w:p>
    <w:p w:rsidR="006B79F5" w:rsidRDefault="006B79F5" w:rsidP="009271BF">
      <w:pPr>
        <w:tabs>
          <w:tab w:val="left" w:pos="14742"/>
        </w:tabs>
        <w:ind w:left="4536" w:right="3685"/>
        <w:jc w:val="both"/>
      </w:pPr>
      <w:r>
        <w:t>Proporcionar a las Unidades Administra</w:t>
      </w:r>
      <w:r w:rsidR="009271BF">
        <w:t>tivas del Instituto Estatal de Documentación de Morelos</w:t>
      </w:r>
      <w:r>
        <w:t>, los elementos técnicos que les permitan el adecuado manejo y control de la documentación recibida y generada, homogeneizando los criterios de clasificación y valoración documental de conformidad con la normatividad existente en materia de archivos.</w:t>
      </w:r>
    </w:p>
    <w:p w:rsidR="006B79F5" w:rsidRDefault="006B79F5" w:rsidP="006B79F5">
      <w:pPr>
        <w:ind w:left="2268" w:right="2267"/>
        <w:jc w:val="both"/>
      </w:pPr>
    </w:p>
    <w:p w:rsidR="006B79F5" w:rsidRDefault="006B79F5" w:rsidP="006B79F5">
      <w:pPr>
        <w:ind w:left="2268" w:right="2267"/>
        <w:jc w:val="both"/>
      </w:pPr>
    </w:p>
    <w:p w:rsidR="009271BF" w:rsidRDefault="009271BF">
      <w:r>
        <w:br w:type="page"/>
      </w:r>
    </w:p>
    <w:p w:rsidR="009271BF" w:rsidRDefault="009271BF" w:rsidP="006B79F5">
      <w:pPr>
        <w:ind w:left="2268" w:right="2267"/>
        <w:jc w:val="both"/>
      </w:pPr>
    </w:p>
    <w:p w:rsidR="006B79F5" w:rsidRDefault="006B79F5" w:rsidP="009271BF">
      <w:pPr>
        <w:ind w:left="2268" w:right="2267" w:firstLine="3402"/>
        <w:jc w:val="both"/>
      </w:pPr>
      <w:r>
        <w:t>MARCO LEGAL</w:t>
      </w:r>
    </w:p>
    <w:p w:rsidR="006B79F5" w:rsidRDefault="006B79F5" w:rsidP="009271BF">
      <w:pPr>
        <w:ind w:left="2268" w:right="2267" w:firstLine="3402"/>
        <w:jc w:val="both"/>
      </w:pPr>
    </w:p>
    <w:p w:rsidR="006B79F5" w:rsidRDefault="006B79F5" w:rsidP="009271BF">
      <w:pPr>
        <w:ind w:left="2268" w:right="2267" w:firstLine="3402"/>
        <w:jc w:val="both"/>
      </w:pPr>
      <w:r>
        <w:t>• Constitución Política de los Estados Unidos Mexicanos.</w:t>
      </w:r>
    </w:p>
    <w:p w:rsidR="006B79F5" w:rsidRDefault="006B79F5" w:rsidP="009271BF">
      <w:pPr>
        <w:ind w:left="2268" w:right="2267" w:firstLine="3402"/>
        <w:jc w:val="both"/>
      </w:pPr>
      <w:r>
        <w:t>• Constitución Política del Estado Libre y Soberano de Morelos.</w:t>
      </w:r>
    </w:p>
    <w:p w:rsidR="006B79F5" w:rsidRDefault="006B79F5" w:rsidP="009271BF">
      <w:pPr>
        <w:ind w:left="2268" w:right="2267" w:firstLine="3402"/>
        <w:jc w:val="both"/>
      </w:pPr>
      <w:r>
        <w:t>• Ley Estatal de Documentación y Archivos de Morelos.</w:t>
      </w:r>
    </w:p>
    <w:p w:rsidR="006B79F5" w:rsidRDefault="006B79F5" w:rsidP="009271BF">
      <w:pPr>
        <w:ind w:left="2268" w:right="2267" w:firstLine="3402"/>
        <w:jc w:val="both"/>
      </w:pPr>
      <w:r>
        <w:t>• Ley Orgánica de la Administración Pública del Estado de Morelos.</w:t>
      </w:r>
    </w:p>
    <w:p w:rsidR="006B79F5" w:rsidRDefault="006B79F5" w:rsidP="009271BF">
      <w:pPr>
        <w:ind w:left="2268" w:right="2267" w:firstLine="3402"/>
        <w:jc w:val="both"/>
      </w:pPr>
      <w:r>
        <w:t>• Ley Federal del Trabajo.</w:t>
      </w:r>
    </w:p>
    <w:p w:rsidR="006B79F5" w:rsidRDefault="006B79F5" w:rsidP="009271BF">
      <w:pPr>
        <w:ind w:left="2268" w:right="2267" w:firstLine="3402"/>
        <w:jc w:val="both"/>
      </w:pPr>
      <w:r>
        <w:t>• Ley de del Servicio Civil del Estado de Morelos.</w:t>
      </w:r>
    </w:p>
    <w:p w:rsidR="006B79F5" w:rsidRDefault="006B79F5" w:rsidP="009271BF">
      <w:pPr>
        <w:ind w:left="2268" w:right="2267" w:firstLine="3402"/>
        <w:jc w:val="both"/>
      </w:pPr>
      <w:r>
        <w:t>• Ley de Responsabilidades Administrativa para el Estado de Morelos.</w:t>
      </w:r>
    </w:p>
    <w:p w:rsidR="006B79F5" w:rsidRDefault="006B79F5" w:rsidP="009271BF">
      <w:pPr>
        <w:ind w:left="2268" w:right="2267" w:firstLine="3402"/>
        <w:jc w:val="both"/>
      </w:pPr>
      <w:r>
        <w:t>• Estatuto Org</w:t>
      </w:r>
      <w:r w:rsidR="009271BF">
        <w:t>ánico del IEDM-AGEM</w:t>
      </w:r>
      <w:r>
        <w:t>.</w:t>
      </w:r>
    </w:p>
    <w:p w:rsidR="006B79F5" w:rsidRDefault="006B79F5" w:rsidP="009271BF">
      <w:pPr>
        <w:ind w:left="2268" w:right="2267" w:firstLine="3402"/>
        <w:jc w:val="both"/>
      </w:pPr>
      <w:r>
        <w:t>• Decreto de Creación del</w:t>
      </w:r>
      <w:r w:rsidR="009271BF">
        <w:t xml:space="preserve"> IEDM-AGEM</w:t>
      </w:r>
      <w:r>
        <w:t>.</w:t>
      </w:r>
    </w:p>
    <w:p w:rsidR="006B79F5" w:rsidRDefault="006B79F5" w:rsidP="009271BF">
      <w:pPr>
        <w:ind w:left="2268" w:right="2267" w:firstLine="3402"/>
        <w:jc w:val="both"/>
      </w:pPr>
      <w:r>
        <w:t>• Manuales de Organización y Procedimientos.</w:t>
      </w:r>
    </w:p>
    <w:p w:rsidR="006B79F5" w:rsidRDefault="006B79F5" w:rsidP="009271BF">
      <w:pPr>
        <w:ind w:left="2268" w:right="2267" w:firstLine="3402"/>
        <w:jc w:val="both"/>
      </w:pPr>
      <w:r>
        <w:t>• Ley de Transparencia y Acceso a la Información pública del Estado de Morelos.</w:t>
      </w:r>
    </w:p>
    <w:p w:rsidR="006B79F5" w:rsidRDefault="006B79F5" w:rsidP="006B79F5">
      <w:pPr>
        <w:ind w:left="2268" w:right="2267"/>
        <w:jc w:val="both"/>
      </w:pPr>
    </w:p>
    <w:p w:rsidR="009271BF" w:rsidRDefault="009271BF">
      <w:r>
        <w:br w:type="page"/>
      </w:r>
    </w:p>
    <w:p w:rsidR="006B79F5" w:rsidRDefault="006B79F5" w:rsidP="006B79F5">
      <w:pPr>
        <w:ind w:left="2268" w:right="2267"/>
        <w:jc w:val="both"/>
      </w:pPr>
      <w:r>
        <w:lastRenderedPageBreak/>
        <w:t>METODOLOGÍA DE ELABORACIÓN</w:t>
      </w:r>
    </w:p>
    <w:p w:rsidR="006B79F5" w:rsidRDefault="006B79F5" w:rsidP="006B79F5">
      <w:pPr>
        <w:ind w:left="2268" w:right="2267"/>
        <w:jc w:val="both"/>
      </w:pPr>
      <w:r>
        <w:t>La elaboración del presente CATÁLOGO DE DISPOSICIÓN DOCUMENTAL se compone de cuatro etapas: identificación, valoración, regulación y control. Cada una de ellas comprendió la realización de tareas específicas que permitieron la integración de este instrumento sistemático para el manejo adecuado de la documentación en cada una de las fases de su ciclo vital; así como para su correcta disposición y accesibilidad.</w:t>
      </w:r>
    </w:p>
    <w:p w:rsidR="006B79F5" w:rsidRDefault="006B79F5" w:rsidP="006B79F5">
      <w:pPr>
        <w:ind w:left="2268" w:right="2267"/>
        <w:jc w:val="both"/>
      </w:pPr>
      <w:r>
        <w:t>El instrumento básico de control y consulta de trabajo es el CUADRO GENERAL DE CLASIFICACION ARCHIVISTICA que integra las series documentales del Instituto, se trabajó en la aplicación de dos etapas:</w:t>
      </w:r>
    </w:p>
    <w:p w:rsidR="006B79F5" w:rsidRDefault="006B79F5" w:rsidP="006B79F5">
      <w:pPr>
        <w:ind w:left="2268" w:right="2267"/>
        <w:jc w:val="both"/>
      </w:pPr>
    </w:p>
    <w:p w:rsidR="006B79F5" w:rsidRDefault="006B79F5" w:rsidP="006B79F5">
      <w:pPr>
        <w:ind w:left="2268" w:right="2267"/>
        <w:jc w:val="both"/>
      </w:pPr>
      <w:r>
        <w:t>Identificación</w:t>
      </w:r>
    </w:p>
    <w:p w:rsidR="006B79F5" w:rsidRDefault="006B79F5" w:rsidP="006B79F5">
      <w:pPr>
        <w:ind w:left="2268" w:right="2267"/>
        <w:jc w:val="both"/>
      </w:pPr>
      <w:r>
        <w:t>Esta etapa consistió en la investigación y análisis de las características de los elementos esenciales que constituyen cada una de las series documentales comunes y sustantivas, las funciones y procesos, los productores y los documentos de archivo.</w:t>
      </w:r>
    </w:p>
    <w:p w:rsidR="006B79F5" w:rsidRDefault="006B79F5" w:rsidP="006B79F5">
      <w:pPr>
        <w:ind w:left="2268" w:right="2267"/>
        <w:jc w:val="both"/>
      </w:pPr>
      <w:r>
        <w:t>Derivado de lo anterior se compilo la información del Sistema Institucional de Archivos.</w:t>
      </w:r>
    </w:p>
    <w:p w:rsidR="006B79F5" w:rsidRDefault="008E01FE" w:rsidP="006B79F5">
      <w:pPr>
        <w:ind w:left="2268" w:right="2267"/>
        <w:jc w:val="both"/>
      </w:pPr>
      <w:r>
        <w:t>Se actualizaron</w:t>
      </w:r>
      <w:r w:rsidR="006B79F5">
        <w:t xml:space="preserve"> las series comunes y sustantivas derivado </w:t>
      </w:r>
      <w:r>
        <w:t>de análisis del reglamento interior del IEDM-AGEM y su</w:t>
      </w:r>
      <w:r w:rsidR="006B79F5">
        <w:t xml:space="preserve"> Estatuto Orgánico</w:t>
      </w:r>
      <w:r>
        <w:t>.</w:t>
      </w:r>
    </w:p>
    <w:p w:rsidR="006B79F5" w:rsidRDefault="006B79F5" w:rsidP="006B79F5">
      <w:pPr>
        <w:ind w:left="2268" w:right="2267"/>
        <w:jc w:val="both"/>
      </w:pPr>
    </w:p>
    <w:p w:rsidR="006B79F5" w:rsidRDefault="006B79F5" w:rsidP="006B79F5">
      <w:pPr>
        <w:ind w:left="2268" w:right="2267"/>
        <w:jc w:val="both"/>
      </w:pPr>
      <w:r>
        <w:t>Valoración</w:t>
      </w:r>
    </w:p>
    <w:p w:rsidR="006B79F5" w:rsidRDefault="006B79F5" w:rsidP="006B79F5">
      <w:pPr>
        <w:ind w:left="2268" w:right="2267"/>
        <w:jc w:val="both"/>
      </w:pPr>
      <w:r>
        <w:t>Esta etapa consistió en un análisis interno y la determinación de los valores primarios y secundarios de la documentación, para fijar sus plazos de transferencia, técnicas de selección, y condiciones de acceso, establecidos en las Fichas Técnicas de Valoración Documental, información integrada en su totalidad en este presente documento.</w:t>
      </w:r>
    </w:p>
    <w:p w:rsidR="008E01FE" w:rsidRDefault="008E01FE">
      <w:r>
        <w:br w:type="page"/>
      </w:r>
    </w:p>
    <w:p w:rsidR="006B79F5" w:rsidRDefault="006B79F5" w:rsidP="006B79F5">
      <w:pPr>
        <w:ind w:left="2268" w:right="2267"/>
        <w:jc w:val="both"/>
      </w:pPr>
      <w:r>
        <w:lastRenderedPageBreak/>
        <w:t>Las Fichas Técnicas de Valoración elaboradas en el Instituto contienen los siguientes elementos:</w:t>
      </w:r>
    </w:p>
    <w:p w:rsidR="006B79F5" w:rsidRDefault="006B79F5" w:rsidP="006B79F5">
      <w:pPr>
        <w:ind w:left="2268" w:right="2267"/>
        <w:jc w:val="both"/>
      </w:pPr>
      <w:r>
        <w:t>Área de Contexto</w:t>
      </w:r>
    </w:p>
    <w:p w:rsidR="006B79F5" w:rsidRDefault="006B79F5" w:rsidP="006B79F5">
      <w:pPr>
        <w:ind w:left="2268" w:right="2267"/>
        <w:jc w:val="both"/>
      </w:pPr>
      <w:r>
        <w:t>Área de Identificación</w:t>
      </w:r>
    </w:p>
    <w:p w:rsidR="006B79F5" w:rsidRDefault="006B79F5" w:rsidP="006B79F5">
      <w:pPr>
        <w:ind w:left="2268" w:right="2267"/>
        <w:jc w:val="both"/>
      </w:pPr>
    </w:p>
    <w:p w:rsidR="006B79F5" w:rsidRDefault="006B79F5" w:rsidP="006B79F5">
      <w:pPr>
        <w:ind w:left="2268" w:right="2267"/>
        <w:jc w:val="both"/>
      </w:pPr>
      <w:r>
        <w:t>Regulación</w:t>
      </w:r>
    </w:p>
    <w:p w:rsidR="006B79F5" w:rsidRDefault="006B79F5" w:rsidP="006B79F5">
      <w:pPr>
        <w:ind w:left="2268" w:right="2267"/>
        <w:jc w:val="both"/>
      </w:pPr>
      <w:r>
        <w:t>En esta fase se elaboró e integró el Catálogo en los formatos establecidos por el Archivo General de la Nación, el Instituto Estatal de Documentación del Estado de Morelos y el Instituto Morelense  de Información Pública y Estadística, determinando los plazos de conservación  y las técnicas de selección.</w:t>
      </w:r>
    </w:p>
    <w:p w:rsidR="006B79F5" w:rsidRDefault="006B79F5" w:rsidP="006B79F5">
      <w:pPr>
        <w:ind w:left="2268" w:right="2267"/>
        <w:jc w:val="both"/>
      </w:pPr>
    </w:p>
    <w:p w:rsidR="006B79F5" w:rsidRDefault="006B79F5" w:rsidP="006B79F5">
      <w:pPr>
        <w:ind w:left="2268" w:right="2267"/>
        <w:jc w:val="both"/>
      </w:pPr>
      <w:r>
        <w:t>El CATÁLOGO DE DISPOSICIÓN DOCUM</w:t>
      </w:r>
      <w:r w:rsidR="008E01FE">
        <w:t>ENTAL del Instituto</w:t>
      </w:r>
      <w:r>
        <w:t xml:space="preserve"> se integró por:</w:t>
      </w:r>
    </w:p>
    <w:p w:rsidR="006B79F5" w:rsidRDefault="006B79F5" w:rsidP="006B79F5">
      <w:pPr>
        <w:ind w:left="2268" w:right="2267"/>
        <w:jc w:val="both"/>
      </w:pPr>
    </w:p>
    <w:p w:rsidR="006B79F5" w:rsidRDefault="006B79F5" w:rsidP="006B79F5">
      <w:pPr>
        <w:ind w:left="2268" w:right="2267"/>
        <w:jc w:val="both"/>
      </w:pPr>
      <w:r>
        <w:t xml:space="preserve">Introducción. </w:t>
      </w:r>
    </w:p>
    <w:p w:rsidR="006B79F5" w:rsidRDefault="006B79F5" w:rsidP="006B79F5">
      <w:pPr>
        <w:ind w:left="2268" w:right="2267"/>
        <w:jc w:val="both"/>
      </w:pPr>
      <w:r>
        <w:t>Objetivo General.</w:t>
      </w:r>
    </w:p>
    <w:p w:rsidR="006B79F5" w:rsidRDefault="006B79F5" w:rsidP="006B79F5">
      <w:pPr>
        <w:ind w:left="2268" w:right="2267"/>
        <w:jc w:val="both"/>
      </w:pPr>
      <w:r>
        <w:t>Marco Legal.</w:t>
      </w:r>
    </w:p>
    <w:p w:rsidR="006B79F5" w:rsidRDefault="006B79F5" w:rsidP="006B79F5">
      <w:pPr>
        <w:ind w:left="2268" w:right="2267"/>
        <w:jc w:val="both"/>
      </w:pPr>
      <w:r>
        <w:t xml:space="preserve">Metodología de su elaboración. </w:t>
      </w:r>
    </w:p>
    <w:p w:rsidR="006B79F5" w:rsidRDefault="006B79F5" w:rsidP="006B79F5">
      <w:pPr>
        <w:ind w:left="2268" w:right="2267"/>
        <w:jc w:val="both"/>
      </w:pPr>
      <w:r>
        <w:t>Políticas.</w:t>
      </w:r>
    </w:p>
    <w:p w:rsidR="006B79F5" w:rsidRDefault="006B79F5" w:rsidP="006B79F5">
      <w:pPr>
        <w:ind w:left="2268" w:right="2267"/>
        <w:jc w:val="both"/>
      </w:pPr>
      <w:r>
        <w:t>Instructivo de uso.</w:t>
      </w:r>
    </w:p>
    <w:p w:rsidR="006B79F5" w:rsidRDefault="006B79F5" w:rsidP="006B79F5">
      <w:pPr>
        <w:ind w:left="2268" w:right="2267"/>
        <w:jc w:val="both"/>
      </w:pPr>
      <w:r>
        <w:t>Registro de todas y cada una de las series documentales, sus plazos de conservación y técnicas de disposición.</w:t>
      </w:r>
    </w:p>
    <w:p w:rsidR="006B79F5" w:rsidRDefault="006B79F5" w:rsidP="006B79F5">
      <w:pPr>
        <w:ind w:left="2268" w:right="2267"/>
        <w:jc w:val="both"/>
      </w:pPr>
    </w:p>
    <w:p w:rsidR="006B79F5" w:rsidRDefault="006B79F5" w:rsidP="006B79F5">
      <w:pPr>
        <w:ind w:left="2268" w:right="2267"/>
        <w:jc w:val="both"/>
      </w:pPr>
      <w:r>
        <w:t>Los resultados de esta etapa nos permitieron:</w:t>
      </w:r>
    </w:p>
    <w:p w:rsidR="006B79F5" w:rsidRDefault="006B79F5" w:rsidP="008E01FE">
      <w:pPr>
        <w:pStyle w:val="Prrafodelista"/>
        <w:numPr>
          <w:ilvl w:val="0"/>
          <w:numId w:val="1"/>
        </w:numPr>
        <w:ind w:right="2267"/>
        <w:jc w:val="both"/>
      </w:pPr>
      <w:r>
        <w:t>Integrar, en un formato electrónico susceptible de actualizarse permanentemente.</w:t>
      </w:r>
    </w:p>
    <w:p w:rsidR="006B79F5" w:rsidRDefault="006B79F5" w:rsidP="008E01FE">
      <w:pPr>
        <w:pStyle w:val="Prrafodelista"/>
        <w:numPr>
          <w:ilvl w:val="0"/>
          <w:numId w:val="1"/>
        </w:numPr>
        <w:ind w:right="2267"/>
        <w:jc w:val="both"/>
      </w:pPr>
      <w:r>
        <w:t>Contar con un instrumento de consulta y control archivístico que permita conocer con precisión los plazos de conservación de los documentos en cada uno de los momentos del ciclo vital, así como controlar su accesibilidad y regular su transferencia.</w:t>
      </w:r>
    </w:p>
    <w:p w:rsidR="006B79F5" w:rsidRDefault="006B79F5" w:rsidP="006B79F5">
      <w:pPr>
        <w:ind w:left="2268" w:right="2267"/>
        <w:jc w:val="both"/>
      </w:pPr>
    </w:p>
    <w:p w:rsidR="006B79F5" w:rsidRDefault="006B79F5" w:rsidP="006B79F5">
      <w:pPr>
        <w:ind w:left="2268" w:right="2267"/>
        <w:jc w:val="both"/>
      </w:pPr>
      <w:r>
        <w:t>Control</w:t>
      </w:r>
    </w:p>
    <w:p w:rsidR="006B79F5" w:rsidRDefault="006B79F5" w:rsidP="006B79F5">
      <w:pPr>
        <w:ind w:left="2268" w:right="2267"/>
        <w:jc w:val="both"/>
      </w:pPr>
      <w:r>
        <w:t>Esta última fase consistió en validar y aprobar el Catálogo de Disposición Documental. Para realizar este proceso, se siguieron los siguientes pasos:</w:t>
      </w:r>
    </w:p>
    <w:p w:rsidR="006B79F5" w:rsidRDefault="006B79F5" w:rsidP="006B79F5">
      <w:pPr>
        <w:ind w:left="2268" w:right="2267"/>
        <w:jc w:val="both"/>
      </w:pPr>
      <w:r>
        <w:t>Recabar las firmas de los funcionarios autorizados.</w:t>
      </w:r>
    </w:p>
    <w:p w:rsidR="006B79F5" w:rsidRDefault="006B79F5" w:rsidP="006B79F5">
      <w:pPr>
        <w:ind w:left="2268" w:right="2267"/>
        <w:jc w:val="both"/>
      </w:pPr>
      <w:r>
        <w:t>Aprobar y validar el Catálogo, por parte de la Coordinación del Sistema de Documentación y Archi</w:t>
      </w:r>
      <w:r w:rsidR="008E01FE">
        <w:t>vo y el Comité de Transparencia</w:t>
      </w:r>
      <w:r>
        <w:t>.</w:t>
      </w:r>
    </w:p>
    <w:p w:rsidR="006B79F5" w:rsidRDefault="006B79F5" w:rsidP="006B79F5">
      <w:pPr>
        <w:ind w:left="2268" w:right="2267"/>
        <w:jc w:val="both"/>
      </w:pPr>
      <w:r>
        <w:t>Difundir el Catálogo a través de la Unidad de transparencia.</w:t>
      </w:r>
    </w:p>
    <w:p w:rsidR="006B79F5" w:rsidRDefault="006B79F5" w:rsidP="006B79F5">
      <w:pPr>
        <w:ind w:left="2268" w:right="2267"/>
        <w:jc w:val="both"/>
      </w:pPr>
    </w:p>
    <w:p w:rsidR="006B79F5" w:rsidRDefault="006B79F5" w:rsidP="006B79F5">
      <w:pPr>
        <w:ind w:left="2268" w:right="2267"/>
        <w:jc w:val="both"/>
      </w:pPr>
      <w:r>
        <w:t>Los resultados de esta etapa nos permitieron:</w:t>
      </w:r>
    </w:p>
    <w:p w:rsidR="006B79F5" w:rsidRDefault="006B79F5" w:rsidP="006B79F5">
      <w:pPr>
        <w:ind w:left="2268" w:right="2267"/>
        <w:jc w:val="both"/>
      </w:pPr>
      <w:r>
        <w:t xml:space="preserve">Cumplir con lo dispuesto por la Ley de Transparencia y Acceso a la Información Pública del Estado de Morelos y a la Ley Estatal de Documentación y Archivos de Morelos. </w:t>
      </w:r>
    </w:p>
    <w:p w:rsidR="006B79F5" w:rsidRDefault="006B79F5" w:rsidP="006B79F5">
      <w:pPr>
        <w:ind w:left="2268" w:right="2267"/>
        <w:jc w:val="both"/>
      </w:pPr>
    </w:p>
    <w:p w:rsidR="006B79F5" w:rsidRDefault="006B79F5" w:rsidP="006B79F5">
      <w:pPr>
        <w:ind w:left="2268" w:right="2267"/>
        <w:jc w:val="both"/>
      </w:pPr>
    </w:p>
    <w:p w:rsidR="008E01FE" w:rsidRDefault="008E01FE">
      <w:r>
        <w:br w:type="page"/>
      </w:r>
    </w:p>
    <w:p w:rsidR="006B79F5" w:rsidRDefault="006B79F5" w:rsidP="006B79F5">
      <w:pPr>
        <w:ind w:left="2268" w:right="2267"/>
        <w:jc w:val="both"/>
      </w:pPr>
      <w:r>
        <w:lastRenderedPageBreak/>
        <w:t>POLÍTICAS</w:t>
      </w:r>
    </w:p>
    <w:p w:rsidR="006B79F5" w:rsidRDefault="006B79F5" w:rsidP="006B79F5">
      <w:pPr>
        <w:ind w:left="2268" w:right="2267"/>
        <w:jc w:val="both"/>
      </w:pPr>
    </w:p>
    <w:p w:rsidR="006B79F5" w:rsidRDefault="006B79F5" w:rsidP="006B79F5">
      <w:pPr>
        <w:ind w:left="2268" w:right="2267"/>
        <w:jc w:val="both"/>
      </w:pPr>
      <w:r>
        <w:t>Todos los expedientes de las Un</w:t>
      </w:r>
      <w:r w:rsidR="00EE483A">
        <w:t>idades Administrativas del IEDM-AGEM</w:t>
      </w:r>
      <w:r>
        <w:t>, deberán ser clasificados y/o codificados de acuerdo con el presente Catálogo de Disposición Documental.</w:t>
      </w:r>
    </w:p>
    <w:p w:rsidR="006B79F5" w:rsidRDefault="006B79F5" w:rsidP="006B79F5">
      <w:pPr>
        <w:ind w:left="2268" w:right="2267"/>
        <w:jc w:val="both"/>
      </w:pPr>
      <w:r>
        <w:t>Los responsables de los Archivos de Trámite de cada Unidad Administrativa, deberán informar anualmente al área Coordinadora de Archivos del Instituto, sobre aquellas series o subseries documentales que ya no son útiles o en su defecto, las de nueva creación y que deban insertarse al presente documento, con el fin de mantener actualizado este instrumento.</w:t>
      </w:r>
    </w:p>
    <w:p w:rsidR="006B79F5" w:rsidRDefault="006B79F5" w:rsidP="006B79F5">
      <w:pPr>
        <w:ind w:left="2268" w:right="2267"/>
        <w:jc w:val="both"/>
      </w:pPr>
      <w:r>
        <w:t>La vigencia general es el tiempo máximo de conservación de documentos en soportes físicos y electrónicos en el archivo de Tr</w:t>
      </w:r>
      <w:r w:rsidR="00EE483A">
        <w:t>ámite y Concentración del IEDEM-AGEM</w:t>
      </w:r>
    </w:p>
    <w:p w:rsidR="006B79F5" w:rsidRDefault="006B79F5" w:rsidP="006B79F5">
      <w:pPr>
        <w:ind w:left="2268" w:right="2267"/>
        <w:jc w:val="both"/>
      </w:pPr>
      <w:r>
        <w:t>Para los efectos del presente Catálogo, la información de las series documentales es de carácter público, con excepción de aquella que sea confidencial como parte de los sistemas de datos personales, de conformidad con lo establecido en la Ley de Transparencia y Acceso a la Información Pública del Estado de Morelos y a la Ley de Protección de Datos Personales.</w:t>
      </w:r>
    </w:p>
    <w:p w:rsidR="006B79F5" w:rsidRDefault="006B79F5" w:rsidP="006B79F5">
      <w:pPr>
        <w:ind w:left="2268" w:right="2267"/>
        <w:jc w:val="both"/>
      </w:pPr>
      <w:r>
        <w:t>Las áreas productoras de documentos, en el ámbito de sus facultades y atribuciones, deberán conservar los acuses originales de los documentos emitidos impresos y electrónicos, observando las vigencias y disposiciones establecidas en el presente Catálogo.</w:t>
      </w:r>
    </w:p>
    <w:p w:rsidR="006B79F5" w:rsidRDefault="006B79F5" w:rsidP="006B79F5">
      <w:pPr>
        <w:ind w:left="2268" w:right="2267"/>
        <w:jc w:val="both"/>
      </w:pPr>
      <w:r>
        <w:t>Ningún documento podrá ser eliminado o destruido a criterio personal, de manera directa y discrecional y se sujetarán al procedimiento de baja documental establecido por el Instituto Estatal de Documentación del Estado de Morelos (siempre y cuando las series y subseries hayan cumplido los tiempos establecidos en el presente Catálogo) y demás disposiciones aplicables para cada caso, con excepción de la documentación de comprobación administrativa inmediata, los cuales se sujetarán a los lineamientos establecidos para tal fin.</w:t>
      </w:r>
    </w:p>
    <w:p w:rsidR="006B79F5" w:rsidRDefault="006B79F5" w:rsidP="006B79F5">
      <w:pPr>
        <w:ind w:left="2268" w:right="2267"/>
        <w:jc w:val="both"/>
      </w:pPr>
      <w:r>
        <w:t>Una vez autorizada la baja documental de comprobación administrativa inmediata el papel producto de los expedientes, se deberá entregar al Área Coordinadora de Archivos, se hará los trámites de desincorporación, para su eliminación total.</w:t>
      </w:r>
    </w:p>
    <w:p w:rsidR="006B79F5" w:rsidRDefault="006B79F5" w:rsidP="006B79F5">
      <w:pPr>
        <w:ind w:left="2268" w:right="2267"/>
        <w:jc w:val="both"/>
      </w:pPr>
    </w:p>
    <w:p w:rsidR="006B79F5" w:rsidRDefault="006B79F5" w:rsidP="006B79F5">
      <w:pPr>
        <w:ind w:left="2268" w:right="2267"/>
        <w:jc w:val="both"/>
      </w:pPr>
      <w:r>
        <w:lastRenderedPageBreak/>
        <w:t xml:space="preserve">Quedan inhabilitadas por lo que no se deberán utilizar, las series o subseries documentales comunes que no han sido desarrolladas por alguna Unidad Administrativa del Instituto; éstas se identifican en el CADIDO al observar que las columnas: “Valor documental del expediente”, los “Plazos de conservación”, la “Clasificación de la información”, la "Descripción de la serie", el "Área titular de la serie", el </w:t>
      </w:r>
      <w:r w:rsidR="00EE483A">
        <w:t>"Destino final" y las columnas</w:t>
      </w:r>
      <w:r>
        <w:t xml:space="preserve"> de reserva o confidencialidad", se encuentren en blanco y sin ningún dato.</w:t>
      </w:r>
    </w:p>
    <w:p w:rsidR="006B79F5" w:rsidRDefault="006B79F5" w:rsidP="006B79F5">
      <w:pPr>
        <w:ind w:left="2268" w:right="2267"/>
        <w:jc w:val="both"/>
      </w:pPr>
      <w:r>
        <w:t>INSTRUCTIVO DE USO</w:t>
      </w:r>
    </w:p>
    <w:p w:rsidR="006B79F5" w:rsidRDefault="006B79F5" w:rsidP="006B79F5">
      <w:pPr>
        <w:ind w:left="2268" w:right="2267"/>
        <w:jc w:val="both"/>
      </w:pPr>
      <w:r>
        <w:t>“El presente Catalogo de Disposición Documental está integrado en el formato que se explica a continuación:”</w:t>
      </w:r>
    </w:p>
    <w:p w:rsidR="00EE483A" w:rsidRDefault="00EE483A" w:rsidP="00EE483A">
      <w:pPr>
        <w:ind w:right="2267" w:firstLine="2268"/>
        <w:jc w:val="both"/>
      </w:pPr>
    </w:p>
    <w:p w:rsidR="006B79F5" w:rsidRDefault="006B79F5" w:rsidP="00EE483A">
      <w:pPr>
        <w:ind w:right="2267" w:firstLine="2268"/>
        <w:jc w:val="both"/>
      </w:pPr>
      <w:r>
        <w:t>El Catalogó se divide en 3 secciones:</w:t>
      </w:r>
    </w:p>
    <w:p w:rsidR="006B79F5" w:rsidRDefault="006B79F5" w:rsidP="006B79F5">
      <w:pPr>
        <w:ind w:left="2268" w:right="2267"/>
        <w:jc w:val="both"/>
      </w:pPr>
      <w:r>
        <w:t>1.- La primera es la sección común, que integra a las series documentales que el Archivo General de la Nación, unifico criterios para todas las dependencias, para lo cual emitió un instructivo para elaborar el Catálogo de Disposición Documental.</w:t>
      </w:r>
    </w:p>
    <w:p w:rsidR="006B79F5" w:rsidRDefault="006B79F5" w:rsidP="006B79F5">
      <w:pPr>
        <w:ind w:left="2268" w:right="2267"/>
        <w:jc w:val="both"/>
      </w:pPr>
      <w:r>
        <w:t>Se integr</w:t>
      </w:r>
      <w:r w:rsidR="00EE483A">
        <w:t xml:space="preserve">a por </w:t>
      </w:r>
      <w:r>
        <w:t>secciones codificadas e identificadas con un número consecutivo y la letra “C” (de Comunes), que corresponden a las funciones comunes y/o administrativas de las dependencias.</w:t>
      </w:r>
    </w:p>
    <w:p w:rsidR="006B79F5" w:rsidRDefault="006B79F5" w:rsidP="006B79F5">
      <w:pPr>
        <w:ind w:left="2268" w:right="2267"/>
        <w:jc w:val="both"/>
      </w:pPr>
      <w:r>
        <w:t xml:space="preserve">2.- La segunda es la sección sustantiva, que integra la razón de ser </w:t>
      </w:r>
      <w:r w:rsidR="00EE483A">
        <w:t>del IEDM-AGEM</w:t>
      </w:r>
      <w:r>
        <w:t>, y que de acuerdo a las funciones se identifica con un proceso unificado, simplificado, universal y flexible en una sola sección, con series con un número consecutivo y la letra “S” (de Sustantivas).</w:t>
      </w:r>
    </w:p>
    <w:p w:rsidR="006B79F5" w:rsidRDefault="006B79F5" w:rsidP="006B79F5">
      <w:pPr>
        <w:ind w:left="2268" w:right="2267"/>
        <w:jc w:val="both"/>
      </w:pPr>
      <w:r>
        <w:t>3.- Al final se encuentra la normatividad para los documentos de Comprobación Administrativa Inmediata (CAI), que por su naturaleza no llevan el mismo trámite para su baja definitiva. No son documentos estructurados en relación a un asunto, su vigencia es inmediata o no mayor a un año.</w:t>
      </w:r>
    </w:p>
    <w:p w:rsidR="00EE483A" w:rsidRDefault="00EE483A" w:rsidP="006B79F5">
      <w:pPr>
        <w:ind w:left="2268" w:right="2267"/>
        <w:jc w:val="both"/>
      </w:pPr>
    </w:p>
    <w:p w:rsidR="00EE483A" w:rsidRDefault="00EE483A">
      <w:r>
        <w:br w:type="page"/>
      </w:r>
    </w:p>
    <w:p w:rsidR="00FB12B4" w:rsidRDefault="00FB12B4" w:rsidP="006B79F5">
      <w:pPr>
        <w:ind w:left="2268" w:right="2267"/>
        <w:jc w:val="both"/>
      </w:pPr>
    </w:p>
    <w:p w:rsidR="00FB12B4" w:rsidRDefault="00FB12B4" w:rsidP="006B79F5">
      <w:pPr>
        <w:ind w:left="2268" w:right="2267"/>
        <w:jc w:val="both"/>
      </w:pPr>
    </w:p>
    <w:p w:rsidR="006B79F5" w:rsidRDefault="006B79F5" w:rsidP="006B79F5">
      <w:pPr>
        <w:ind w:left="2268" w:right="2267"/>
        <w:jc w:val="both"/>
      </w:pPr>
      <w:r>
        <w:t>A continuación se explica la descripción del Catálogo de Disposición Documental:</w:t>
      </w:r>
    </w:p>
    <w:p w:rsidR="006B79F5" w:rsidRDefault="006B79F5" w:rsidP="006B79F5">
      <w:pPr>
        <w:ind w:left="2268" w:right="2267"/>
        <w:jc w:val="both"/>
      </w:pPr>
    </w:p>
    <w:p w:rsidR="006B79F5" w:rsidRDefault="00EE483A" w:rsidP="006B79F5">
      <w:pPr>
        <w:ind w:left="2268" w:right="2267"/>
        <w:jc w:val="both"/>
      </w:pPr>
      <w:r>
        <w:t>Fondo: INSTITUTO ESTATAL DE DOCUMENTACION DE MORELOS</w:t>
      </w:r>
      <w:r w:rsidR="006B79F5">
        <w:t>.</w:t>
      </w:r>
    </w:p>
    <w:p w:rsidR="006B79F5" w:rsidRDefault="006B79F5" w:rsidP="006B79F5">
      <w:pPr>
        <w:ind w:left="2268" w:right="2267"/>
        <w:jc w:val="both"/>
      </w:pPr>
      <w:r>
        <w:t>1.- Sección: Nombre de la sección, ya sea Común o Sustantiva.</w:t>
      </w:r>
    </w:p>
    <w:p w:rsidR="006B79F5" w:rsidRDefault="006B79F5" w:rsidP="006B79F5">
      <w:pPr>
        <w:ind w:left="2268" w:right="2267"/>
        <w:jc w:val="both"/>
      </w:pPr>
      <w:r>
        <w:t xml:space="preserve">2.- Código de clasificación: Clave con que se identifica la serie y subserie, de acuerdo con el </w:t>
      </w:r>
    </w:p>
    <w:p w:rsidR="006B79F5" w:rsidRDefault="006B79F5" w:rsidP="006B79F5">
      <w:pPr>
        <w:ind w:left="2268" w:right="2267"/>
        <w:jc w:val="both"/>
      </w:pPr>
      <w:r>
        <w:t>Cuadro General de Clasificación Archivística.</w:t>
      </w:r>
    </w:p>
    <w:p w:rsidR="006B79F5" w:rsidRDefault="006B79F5" w:rsidP="006B79F5">
      <w:pPr>
        <w:ind w:left="2268" w:right="2267"/>
        <w:jc w:val="both"/>
      </w:pPr>
      <w:r>
        <w:t>3.- Niveles de Clasificación: Nombre genérico de la serie y en su caso la subserie documental.</w:t>
      </w:r>
    </w:p>
    <w:p w:rsidR="006B79F5" w:rsidRDefault="006B79F5" w:rsidP="006B79F5">
      <w:pPr>
        <w:ind w:left="2268" w:right="2267"/>
        <w:jc w:val="both"/>
      </w:pPr>
      <w:r>
        <w:t>4.- Valor documental del expediente: Determina el valor primario de la documentación, "Administrativo”, (A)</w:t>
      </w:r>
    </w:p>
    <w:p w:rsidR="006B79F5" w:rsidRDefault="006B79F5" w:rsidP="006B79F5">
      <w:pPr>
        <w:ind w:left="2268" w:right="2267"/>
        <w:jc w:val="both"/>
      </w:pPr>
      <w:r>
        <w:t>5.- Valor documental del expediente: Determina el valor primario de la documentación, "Legal", “(L)</w:t>
      </w:r>
    </w:p>
    <w:p w:rsidR="006B79F5" w:rsidRDefault="006B79F5" w:rsidP="006B79F5">
      <w:pPr>
        <w:ind w:left="2268" w:right="2267"/>
        <w:jc w:val="both"/>
      </w:pPr>
      <w:r>
        <w:t>6.- Valor documental del expediente: Determina el valor primario de la documentación, Contable o Financiero" (C/F)</w:t>
      </w:r>
    </w:p>
    <w:p w:rsidR="006B79F5" w:rsidRDefault="006B79F5" w:rsidP="006B79F5">
      <w:pPr>
        <w:ind w:left="2268" w:right="2267"/>
        <w:jc w:val="both"/>
      </w:pPr>
      <w:r>
        <w:t>7. Plazos de conservación: Indicar con número los años de conservación en Archivo de Trámite (AT)</w:t>
      </w:r>
    </w:p>
    <w:p w:rsidR="006B79F5" w:rsidRDefault="006B79F5" w:rsidP="006B79F5">
      <w:pPr>
        <w:ind w:left="2268" w:right="2267"/>
        <w:jc w:val="both"/>
      </w:pPr>
      <w:r>
        <w:t>8.- Plazos de conservación: Indicar con número los años de conservación en Archivo de Concentración (AC)</w:t>
      </w:r>
    </w:p>
    <w:p w:rsidR="006B79F5" w:rsidRDefault="006B79F5" w:rsidP="006B79F5">
      <w:pPr>
        <w:ind w:left="2268" w:right="2267"/>
        <w:jc w:val="both"/>
      </w:pPr>
      <w:r>
        <w:t>9.- Plazos de conservación total. (AT) + (AC)</w:t>
      </w:r>
    </w:p>
    <w:p w:rsidR="006B79F5" w:rsidRDefault="006B79F5" w:rsidP="006B79F5">
      <w:pPr>
        <w:ind w:left="2268" w:right="2267"/>
        <w:jc w:val="both"/>
      </w:pPr>
      <w:r>
        <w:t>10.- Técnicas de Selección. Por eliminación de la documentación.</w:t>
      </w:r>
    </w:p>
    <w:p w:rsidR="006B79F5" w:rsidRDefault="006B79F5" w:rsidP="006B79F5">
      <w:pPr>
        <w:ind w:left="2268" w:right="2267"/>
        <w:jc w:val="both"/>
      </w:pPr>
      <w:r>
        <w:t>11.- Técnicas de Selección. Por conservación en caso de tener valores históricos.</w:t>
      </w:r>
    </w:p>
    <w:p w:rsidR="00FB12B4" w:rsidRDefault="00FB12B4" w:rsidP="006B79F5">
      <w:pPr>
        <w:ind w:left="2268" w:right="2267"/>
        <w:jc w:val="both"/>
      </w:pPr>
    </w:p>
    <w:p w:rsidR="00FB12B4" w:rsidRDefault="00FB12B4" w:rsidP="006B79F5">
      <w:pPr>
        <w:ind w:left="2268" w:right="2267"/>
        <w:jc w:val="both"/>
      </w:pPr>
    </w:p>
    <w:p w:rsidR="006B79F5" w:rsidRDefault="006B79F5" w:rsidP="006B79F5">
      <w:pPr>
        <w:ind w:left="2268" w:right="2267"/>
        <w:jc w:val="both"/>
      </w:pPr>
      <w:r>
        <w:t>12.- Técnicas de Selección. Por muestreo se selecciona una parte del total de los documentos.</w:t>
      </w:r>
    </w:p>
    <w:p w:rsidR="006B79F5" w:rsidRDefault="006B79F5" w:rsidP="006B79F5">
      <w:pPr>
        <w:ind w:left="2268" w:right="2267"/>
        <w:jc w:val="both"/>
      </w:pPr>
      <w:r>
        <w:t>13.- Observaciones: Indicar observaciones que por su naturaleza no pueden ser consideradas dentro de los otros rubros.</w:t>
      </w:r>
    </w:p>
    <w:p w:rsidR="006B79F5" w:rsidRDefault="006B79F5" w:rsidP="006B79F5">
      <w:pPr>
        <w:ind w:left="2268" w:right="2267"/>
        <w:jc w:val="both"/>
      </w:pPr>
      <w:r>
        <w:t>14.-Periódo de Información reservada: Indicar con número los años de reserva y los periodos adicionales si es el caso.</w:t>
      </w:r>
    </w:p>
    <w:p w:rsidR="006B79F5" w:rsidRDefault="006B79F5" w:rsidP="006B79F5">
      <w:pPr>
        <w:ind w:left="2268" w:right="2267"/>
        <w:jc w:val="both"/>
      </w:pPr>
      <w:r>
        <w:t>15.-Información confidencial. De acuerdo a la Ley Federal de Transparencia y Acceso a la Información Pública del Estado de Morelos.</w:t>
      </w:r>
    </w:p>
    <w:p w:rsidR="00EE483A" w:rsidRDefault="00EE483A" w:rsidP="006B79F5">
      <w:pPr>
        <w:ind w:left="2268" w:right="2335"/>
        <w:jc w:val="both"/>
      </w:pPr>
    </w:p>
    <w:p w:rsidR="003B02C6" w:rsidRDefault="00A71C88">
      <w:r>
        <w:br w:type="page"/>
      </w:r>
    </w:p>
    <w:p w:rsidR="003B02C6" w:rsidRDefault="003B02C6"/>
    <w:p w:rsidR="00345732" w:rsidRDefault="00345732"/>
    <w:tbl>
      <w:tblPr>
        <w:tblpPr w:leftFromText="141" w:rightFromText="141" w:vertAnchor="text" w:tblpXSpec="center" w:tblpY="1"/>
        <w:tblOverlap w:val="never"/>
        <w:tblW w:w="14237" w:type="dxa"/>
        <w:tblLayout w:type="fixed"/>
        <w:tblCellMar>
          <w:left w:w="70" w:type="dxa"/>
          <w:right w:w="70" w:type="dxa"/>
        </w:tblCellMar>
        <w:tblLook w:val="04A0" w:firstRow="1" w:lastRow="0" w:firstColumn="1" w:lastColumn="0" w:noHBand="0" w:noVBand="1"/>
      </w:tblPr>
      <w:tblGrid>
        <w:gridCol w:w="629"/>
        <w:gridCol w:w="709"/>
        <w:gridCol w:w="851"/>
        <w:gridCol w:w="4394"/>
        <w:gridCol w:w="425"/>
        <w:gridCol w:w="425"/>
        <w:gridCol w:w="426"/>
        <w:gridCol w:w="1275"/>
        <w:gridCol w:w="1134"/>
        <w:gridCol w:w="1134"/>
        <w:gridCol w:w="1418"/>
        <w:gridCol w:w="1417"/>
      </w:tblGrid>
      <w:tr w:rsidR="000C4F0E" w:rsidRPr="00583E13" w:rsidTr="001A79D7">
        <w:trPr>
          <w:trHeight w:val="525"/>
        </w:trPr>
        <w:tc>
          <w:tcPr>
            <w:tcW w:w="2189" w:type="dxa"/>
            <w:gridSpan w:val="3"/>
            <w:tcBorders>
              <w:top w:val="single" w:sz="8" w:space="0" w:color="auto"/>
              <w:left w:val="single" w:sz="8" w:space="0" w:color="auto"/>
              <w:bottom w:val="single" w:sz="8" w:space="0" w:color="auto"/>
              <w:right w:val="nil"/>
            </w:tcBorders>
            <w:shd w:val="clear" w:color="000000" w:fill="EEECE1"/>
            <w:noWrap/>
            <w:vAlign w:val="center"/>
            <w:hideMark/>
          </w:tcPr>
          <w:p w:rsidR="000C4F0E" w:rsidRPr="00583E13" w:rsidRDefault="000C4F0E" w:rsidP="000452D5">
            <w:pPr>
              <w:spacing w:after="0" w:line="240" w:lineRule="auto"/>
              <w:rPr>
                <w:rFonts w:eastAsia="Times New Roman" w:cs="Times New Roman"/>
                <w:b/>
                <w:bCs/>
                <w:color w:val="595959"/>
                <w:sz w:val="20"/>
                <w:szCs w:val="20"/>
                <w:lang w:eastAsia="es-MX"/>
              </w:rPr>
            </w:pPr>
            <w:r w:rsidRPr="00583E13">
              <w:rPr>
                <w:rFonts w:eastAsia="Times New Roman" w:cs="Times New Roman"/>
                <w:b/>
                <w:bCs/>
                <w:color w:val="595959"/>
                <w:sz w:val="20"/>
                <w:szCs w:val="20"/>
                <w:lang w:eastAsia="es-MX"/>
              </w:rPr>
              <w:t>CÓDIGOS</w:t>
            </w:r>
          </w:p>
        </w:tc>
        <w:tc>
          <w:tcPr>
            <w:tcW w:w="4394" w:type="dxa"/>
            <w:tcBorders>
              <w:top w:val="single" w:sz="8" w:space="0" w:color="auto"/>
              <w:left w:val="single" w:sz="8" w:space="0" w:color="auto"/>
              <w:bottom w:val="single" w:sz="8" w:space="0" w:color="auto"/>
              <w:right w:val="single" w:sz="8" w:space="0" w:color="auto"/>
            </w:tcBorders>
            <w:shd w:val="clear" w:color="000000" w:fill="EEECE1"/>
            <w:noWrap/>
            <w:vAlign w:val="center"/>
            <w:hideMark/>
          </w:tcPr>
          <w:p w:rsidR="000C4F0E" w:rsidRPr="00583E13" w:rsidRDefault="000C4F0E" w:rsidP="000452D5">
            <w:pPr>
              <w:spacing w:after="0" w:line="240" w:lineRule="auto"/>
              <w:rPr>
                <w:rFonts w:eastAsia="Times New Roman" w:cs="Times New Roman"/>
                <w:color w:val="595959"/>
                <w:sz w:val="20"/>
                <w:szCs w:val="20"/>
                <w:lang w:eastAsia="es-MX"/>
              </w:rPr>
            </w:pPr>
            <w:r w:rsidRPr="00583E13">
              <w:rPr>
                <w:rFonts w:eastAsia="Times New Roman" w:cs="Times New Roman"/>
                <w:color w:val="595959"/>
                <w:sz w:val="20"/>
                <w:szCs w:val="20"/>
                <w:lang w:eastAsia="es-MX"/>
              </w:rPr>
              <w:t> </w:t>
            </w:r>
            <w:r w:rsidRPr="00583E13">
              <w:rPr>
                <w:rFonts w:eastAsia="Times New Roman" w:cs="Times New Roman"/>
                <w:b/>
                <w:bCs/>
                <w:color w:val="595959"/>
                <w:sz w:val="20"/>
                <w:szCs w:val="20"/>
                <w:lang w:eastAsia="es-MX"/>
              </w:rPr>
              <w:t>NIVELES DE CLASIFICACIÓN</w:t>
            </w:r>
          </w:p>
        </w:tc>
        <w:tc>
          <w:tcPr>
            <w:tcW w:w="7654" w:type="dxa"/>
            <w:gridSpan w:val="8"/>
            <w:tcBorders>
              <w:top w:val="single" w:sz="8" w:space="0" w:color="auto"/>
              <w:left w:val="nil"/>
              <w:bottom w:val="single" w:sz="8" w:space="0" w:color="auto"/>
              <w:right w:val="single" w:sz="8" w:space="0" w:color="000000"/>
            </w:tcBorders>
            <w:shd w:val="clear" w:color="000000" w:fill="EEECE1"/>
            <w:noWrap/>
            <w:vAlign w:val="center"/>
            <w:hideMark/>
          </w:tcPr>
          <w:p w:rsidR="000C4F0E" w:rsidRPr="00583E13" w:rsidRDefault="000C4F0E" w:rsidP="000452D5">
            <w:pPr>
              <w:spacing w:after="0" w:line="240" w:lineRule="auto"/>
              <w:rPr>
                <w:rFonts w:eastAsia="Times New Roman" w:cs="Times New Roman"/>
                <w:b/>
                <w:bCs/>
                <w:color w:val="595959"/>
                <w:sz w:val="20"/>
                <w:szCs w:val="20"/>
                <w:lang w:eastAsia="es-MX"/>
              </w:rPr>
            </w:pPr>
            <w:r w:rsidRPr="00583E13">
              <w:rPr>
                <w:rFonts w:eastAsia="Times New Roman" w:cs="Times New Roman"/>
                <w:b/>
                <w:bCs/>
                <w:color w:val="595959"/>
                <w:sz w:val="20"/>
                <w:szCs w:val="20"/>
                <w:lang w:eastAsia="es-MX"/>
              </w:rPr>
              <w:t>VIGENCIA DOCUMENTAL</w:t>
            </w:r>
          </w:p>
        </w:tc>
      </w:tr>
      <w:tr w:rsidR="000C4F0E" w:rsidRPr="00583E13" w:rsidTr="001A79D7">
        <w:trPr>
          <w:trHeight w:val="480"/>
        </w:trPr>
        <w:tc>
          <w:tcPr>
            <w:tcW w:w="629" w:type="dxa"/>
            <w:vMerge w:val="restart"/>
            <w:tcBorders>
              <w:top w:val="nil"/>
              <w:left w:val="single" w:sz="8" w:space="0" w:color="auto"/>
              <w:bottom w:val="single" w:sz="8" w:space="0" w:color="000000"/>
              <w:right w:val="nil"/>
            </w:tcBorders>
            <w:shd w:val="clear" w:color="000000" w:fill="EEECE1"/>
            <w:vAlign w:val="center"/>
            <w:hideMark/>
          </w:tcPr>
          <w:p w:rsidR="000C4F0E" w:rsidRPr="001A79D7" w:rsidRDefault="000C4F0E" w:rsidP="000452D5">
            <w:pPr>
              <w:spacing w:after="0" w:line="240" w:lineRule="auto"/>
              <w:rPr>
                <w:rFonts w:eastAsia="Times New Roman" w:cs="Times New Roman"/>
                <w:b/>
                <w:bCs/>
                <w:color w:val="595959"/>
                <w:sz w:val="12"/>
                <w:szCs w:val="12"/>
                <w:lang w:eastAsia="es-MX"/>
              </w:rPr>
            </w:pPr>
            <w:r w:rsidRPr="001A79D7">
              <w:rPr>
                <w:rFonts w:eastAsia="Times New Roman" w:cs="Times New Roman"/>
                <w:b/>
                <w:bCs/>
                <w:color w:val="595959"/>
                <w:sz w:val="12"/>
                <w:szCs w:val="12"/>
                <w:lang w:eastAsia="es-MX"/>
              </w:rPr>
              <w:t>SECCIÓN</w:t>
            </w:r>
          </w:p>
        </w:tc>
        <w:tc>
          <w:tcPr>
            <w:tcW w:w="709" w:type="dxa"/>
            <w:vMerge w:val="restart"/>
            <w:tcBorders>
              <w:top w:val="nil"/>
              <w:left w:val="single" w:sz="8" w:space="0" w:color="auto"/>
              <w:bottom w:val="single" w:sz="8" w:space="0" w:color="000000"/>
              <w:right w:val="single" w:sz="8" w:space="0" w:color="auto"/>
            </w:tcBorders>
            <w:shd w:val="clear" w:color="000000" w:fill="EEECE1"/>
            <w:vAlign w:val="center"/>
            <w:hideMark/>
          </w:tcPr>
          <w:p w:rsidR="000C4F0E" w:rsidRPr="00583E13" w:rsidRDefault="000C4F0E" w:rsidP="000452D5">
            <w:pPr>
              <w:spacing w:after="0" w:line="240" w:lineRule="auto"/>
              <w:rPr>
                <w:rFonts w:eastAsia="Times New Roman" w:cs="Times New Roman"/>
                <w:b/>
                <w:bCs/>
                <w:color w:val="595959"/>
                <w:sz w:val="16"/>
                <w:szCs w:val="20"/>
                <w:lang w:eastAsia="es-MX"/>
              </w:rPr>
            </w:pPr>
            <w:r w:rsidRPr="00583E13">
              <w:rPr>
                <w:rFonts w:eastAsia="Times New Roman" w:cs="Times New Roman"/>
                <w:b/>
                <w:bCs/>
                <w:color w:val="595959"/>
                <w:sz w:val="16"/>
                <w:szCs w:val="20"/>
                <w:lang w:eastAsia="es-MX"/>
              </w:rPr>
              <w:t>SERIE</w:t>
            </w:r>
          </w:p>
        </w:tc>
        <w:tc>
          <w:tcPr>
            <w:tcW w:w="851" w:type="dxa"/>
            <w:vMerge w:val="restart"/>
            <w:tcBorders>
              <w:top w:val="nil"/>
              <w:left w:val="nil"/>
              <w:bottom w:val="single" w:sz="8" w:space="0" w:color="000000"/>
              <w:right w:val="nil"/>
            </w:tcBorders>
            <w:shd w:val="clear" w:color="000000" w:fill="EEECE1"/>
            <w:vAlign w:val="center"/>
            <w:hideMark/>
          </w:tcPr>
          <w:p w:rsidR="000C4F0E" w:rsidRPr="00583E13" w:rsidRDefault="000C4F0E" w:rsidP="000452D5">
            <w:pPr>
              <w:spacing w:after="0" w:line="240" w:lineRule="auto"/>
              <w:rPr>
                <w:rFonts w:eastAsia="Times New Roman" w:cs="Times New Roman"/>
                <w:b/>
                <w:bCs/>
                <w:color w:val="595959"/>
                <w:sz w:val="16"/>
                <w:szCs w:val="20"/>
                <w:lang w:eastAsia="es-MX"/>
              </w:rPr>
            </w:pPr>
            <w:r w:rsidRPr="00583E13">
              <w:rPr>
                <w:rFonts w:eastAsia="Times New Roman" w:cs="Times New Roman"/>
                <w:b/>
                <w:bCs/>
                <w:color w:val="595959"/>
                <w:sz w:val="16"/>
                <w:szCs w:val="20"/>
                <w:lang w:eastAsia="es-MX"/>
              </w:rPr>
              <w:t>SUBSERIE</w:t>
            </w:r>
          </w:p>
        </w:tc>
        <w:tc>
          <w:tcPr>
            <w:tcW w:w="4394" w:type="dxa"/>
            <w:vMerge w:val="restart"/>
            <w:tcBorders>
              <w:top w:val="nil"/>
              <w:left w:val="single" w:sz="8" w:space="0" w:color="auto"/>
              <w:right w:val="single" w:sz="8" w:space="0" w:color="auto"/>
            </w:tcBorders>
            <w:shd w:val="clear" w:color="000000" w:fill="EEECE1"/>
            <w:vAlign w:val="center"/>
            <w:hideMark/>
          </w:tcPr>
          <w:p w:rsidR="000C4F0E" w:rsidRPr="00583E13" w:rsidRDefault="000C4F0E" w:rsidP="000452D5">
            <w:pPr>
              <w:spacing w:after="0" w:line="240" w:lineRule="auto"/>
              <w:rPr>
                <w:rFonts w:eastAsia="Times New Roman" w:cs="Times New Roman"/>
                <w:b/>
                <w:bCs/>
                <w:color w:val="595959"/>
                <w:sz w:val="20"/>
                <w:szCs w:val="20"/>
                <w:lang w:eastAsia="es-MX"/>
              </w:rPr>
            </w:pPr>
            <w:r w:rsidRPr="00583E13">
              <w:rPr>
                <w:rFonts w:eastAsia="Times New Roman" w:cs="Times New Roman"/>
                <w:b/>
                <w:bCs/>
                <w:color w:val="595959"/>
                <w:sz w:val="20"/>
                <w:szCs w:val="20"/>
                <w:lang w:eastAsia="es-MX"/>
              </w:rPr>
              <w:t>DESCRIPCIÓN</w:t>
            </w:r>
          </w:p>
        </w:tc>
        <w:tc>
          <w:tcPr>
            <w:tcW w:w="1276" w:type="dxa"/>
            <w:gridSpan w:val="3"/>
            <w:tcBorders>
              <w:top w:val="single" w:sz="8" w:space="0" w:color="auto"/>
              <w:left w:val="nil"/>
              <w:bottom w:val="single" w:sz="8" w:space="0" w:color="auto"/>
              <w:right w:val="single" w:sz="8" w:space="0" w:color="000000"/>
            </w:tcBorders>
            <w:shd w:val="clear" w:color="000000" w:fill="EEECE1"/>
            <w:vAlign w:val="center"/>
            <w:hideMark/>
          </w:tcPr>
          <w:p w:rsidR="000C4F0E" w:rsidRPr="00583E13" w:rsidRDefault="000C4F0E" w:rsidP="000452D5">
            <w:pPr>
              <w:spacing w:after="0" w:line="240" w:lineRule="auto"/>
              <w:rPr>
                <w:rFonts w:eastAsia="Times New Roman" w:cs="Times New Roman"/>
                <w:b/>
                <w:bCs/>
                <w:color w:val="595959"/>
                <w:sz w:val="20"/>
                <w:szCs w:val="20"/>
                <w:lang w:eastAsia="es-MX"/>
              </w:rPr>
            </w:pPr>
            <w:r w:rsidRPr="00583E13">
              <w:rPr>
                <w:rFonts w:eastAsia="Times New Roman" w:cs="Times New Roman"/>
                <w:b/>
                <w:bCs/>
                <w:color w:val="595959"/>
                <w:sz w:val="18"/>
                <w:szCs w:val="20"/>
                <w:lang w:eastAsia="es-MX"/>
              </w:rPr>
              <w:t>VALOR DOCUMENTAL</w:t>
            </w:r>
          </w:p>
        </w:tc>
        <w:tc>
          <w:tcPr>
            <w:tcW w:w="3543" w:type="dxa"/>
            <w:gridSpan w:val="3"/>
            <w:tcBorders>
              <w:top w:val="single" w:sz="8" w:space="0" w:color="auto"/>
              <w:left w:val="nil"/>
              <w:bottom w:val="single" w:sz="8" w:space="0" w:color="auto"/>
              <w:right w:val="single" w:sz="8" w:space="0" w:color="000000"/>
            </w:tcBorders>
            <w:shd w:val="clear" w:color="000000" w:fill="EEECE1"/>
            <w:noWrap/>
            <w:vAlign w:val="center"/>
            <w:hideMark/>
          </w:tcPr>
          <w:p w:rsidR="000C4F0E" w:rsidRPr="00583E13" w:rsidRDefault="000C4F0E" w:rsidP="000452D5">
            <w:pPr>
              <w:spacing w:after="0" w:line="240" w:lineRule="auto"/>
              <w:rPr>
                <w:rFonts w:eastAsia="Times New Roman" w:cs="Times New Roman"/>
                <w:b/>
                <w:bCs/>
                <w:color w:val="595959"/>
                <w:sz w:val="20"/>
                <w:szCs w:val="20"/>
                <w:lang w:eastAsia="es-MX"/>
              </w:rPr>
            </w:pPr>
            <w:r w:rsidRPr="00583E13">
              <w:rPr>
                <w:rFonts w:eastAsia="Times New Roman" w:cs="Times New Roman"/>
                <w:b/>
                <w:bCs/>
                <w:color w:val="595959"/>
                <w:sz w:val="20"/>
                <w:szCs w:val="20"/>
                <w:lang w:eastAsia="es-MX"/>
              </w:rPr>
              <w:t>PLAZO DE CONSERVACION</w:t>
            </w:r>
          </w:p>
        </w:tc>
        <w:tc>
          <w:tcPr>
            <w:tcW w:w="1418" w:type="dxa"/>
            <w:tcBorders>
              <w:top w:val="nil"/>
              <w:left w:val="nil"/>
              <w:bottom w:val="nil"/>
              <w:right w:val="nil"/>
            </w:tcBorders>
            <w:shd w:val="clear" w:color="000000" w:fill="EEECE1"/>
            <w:noWrap/>
            <w:vAlign w:val="center"/>
            <w:hideMark/>
          </w:tcPr>
          <w:p w:rsidR="000C4F0E" w:rsidRPr="00583E13" w:rsidRDefault="000C4F0E" w:rsidP="000452D5">
            <w:pPr>
              <w:spacing w:after="0" w:line="240" w:lineRule="auto"/>
              <w:rPr>
                <w:rFonts w:eastAsia="Times New Roman" w:cs="Times New Roman"/>
                <w:b/>
                <w:bCs/>
                <w:color w:val="595959"/>
                <w:sz w:val="20"/>
                <w:szCs w:val="20"/>
                <w:lang w:eastAsia="es-MX"/>
              </w:rPr>
            </w:pPr>
            <w:r w:rsidRPr="00583E13">
              <w:rPr>
                <w:rFonts w:eastAsia="Times New Roman" w:cs="Times New Roman"/>
                <w:b/>
                <w:bCs/>
                <w:color w:val="595959"/>
                <w:sz w:val="20"/>
                <w:szCs w:val="20"/>
                <w:lang w:eastAsia="es-MX"/>
              </w:rPr>
              <w:t>DESTINO FINAL</w:t>
            </w:r>
          </w:p>
        </w:tc>
        <w:tc>
          <w:tcPr>
            <w:tcW w:w="1417" w:type="dxa"/>
            <w:vMerge w:val="restart"/>
            <w:tcBorders>
              <w:top w:val="nil"/>
              <w:left w:val="single" w:sz="8" w:space="0" w:color="auto"/>
              <w:bottom w:val="single" w:sz="8" w:space="0" w:color="000000"/>
              <w:right w:val="single" w:sz="8" w:space="0" w:color="auto"/>
            </w:tcBorders>
            <w:shd w:val="clear" w:color="000000" w:fill="EEECE1"/>
            <w:vAlign w:val="center"/>
            <w:hideMark/>
          </w:tcPr>
          <w:p w:rsidR="000C4F0E" w:rsidRDefault="000C4F0E" w:rsidP="000452D5">
            <w:pPr>
              <w:spacing w:after="0" w:line="240" w:lineRule="auto"/>
              <w:rPr>
                <w:rFonts w:eastAsia="Times New Roman" w:cs="Times New Roman"/>
                <w:b/>
                <w:bCs/>
                <w:color w:val="595959"/>
                <w:sz w:val="16"/>
                <w:szCs w:val="20"/>
                <w:lang w:eastAsia="es-MX"/>
              </w:rPr>
            </w:pPr>
            <w:r w:rsidRPr="00583E13">
              <w:rPr>
                <w:rFonts w:eastAsia="Times New Roman" w:cs="Times New Roman"/>
                <w:b/>
                <w:bCs/>
                <w:color w:val="595959"/>
                <w:sz w:val="16"/>
                <w:szCs w:val="20"/>
                <w:lang w:eastAsia="es-MX"/>
              </w:rPr>
              <w:t>INFORMACIÓN CONFIDENCIAL</w:t>
            </w:r>
            <w:r>
              <w:rPr>
                <w:rFonts w:eastAsia="Times New Roman" w:cs="Times New Roman"/>
                <w:b/>
                <w:bCs/>
                <w:color w:val="595959"/>
                <w:sz w:val="16"/>
                <w:szCs w:val="20"/>
                <w:lang w:eastAsia="es-MX"/>
              </w:rPr>
              <w:t xml:space="preserve"> (c)</w:t>
            </w:r>
          </w:p>
          <w:p w:rsidR="000C4F0E" w:rsidRPr="00583E13" w:rsidRDefault="000C4F0E" w:rsidP="000452D5">
            <w:pPr>
              <w:spacing w:after="0" w:line="240" w:lineRule="auto"/>
              <w:rPr>
                <w:rFonts w:eastAsia="Times New Roman" w:cs="Times New Roman"/>
                <w:b/>
                <w:bCs/>
                <w:color w:val="595959"/>
                <w:sz w:val="20"/>
                <w:szCs w:val="20"/>
                <w:lang w:eastAsia="es-MX"/>
              </w:rPr>
            </w:pPr>
            <w:r>
              <w:rPr>
                <w:rFonts w:eastAsia="Times New Roman" w:cs="Times New Roman"/>
                <w:b/>
                <w:bCs/>
                <w:color w:val="595959"/>
                <w:sz w:val="16"/>
                <w:szCs w:val="20"/>
                <w:lang w:eastAsia="es-MX"/>
              </w:rPr>
              <w:t>RECERVADA (r)</w:t>
            </w:r>
          </w:p>
        </w:tc>
      </w:tr>
      <w:tr w:rsidR="000C4F0E" w:rsidRPr="00583E13" w:rsidTr="001A79D7">
        <w:trPr>
          <w:trHeight w:val="465"/>
        </w:trPr>
        <w:tc>
          <w:tcPr>
            <w:tcW w:w="629" w:type="dxa"/>
            <w:vMerge/>
            <w:tcBorders>
              <w:top w:val="nil"/>
              <w:left w:val="single" w:sz="8" w:space="0" w:color="auto"/>
              <w:bottom w:val="single" w:sz="8" w:space="0" w:color="000000"/>
              <w:right w:val="nil"/>
            </w:tcBorders>
            <w:vAlign w:val="center"/>
            <w:hideMark/>
          </w:tcPr>
          <w:p w:rsidR="000C4F0E" w:rsidRPr="00583E13" w:rsidRDefault="000C4F0E" w:rsidP="000452D5">
            <w:pPr>
              <w:spacing w:after="0" w:line="240" w:lineRule="auto"/>
              <w:rPr>
                <w:rFonts w:eastAsia="Times New Roman" w:cs="Times New Roman"/>
                <w:b/>
                <w:bCs/>
                <w:color w:val="595959"/>
                <w:sz w:val="20"/>
                <w:szCs w:val="20"/>
                <w:lang w:eastAsia="es-MX"/>
              </w:rPr>
            </w:pPr>
          </w:p>
        </w:tc>
        <w:tc>
          <w:tcPr>
            <w:tcW w:w="709" w:type="dxa"/>
            <w:vMerge/>
            <w:tcBorders>
              <w:top w:val="nil"/>
              <w:left w:val="single" w:sz="8" w:space="0" w:color="auto"/>
              <w:bottom w:val="single" w:sz="8" w:space="0" w:color="000000"/>
              <w:right w:val="single" w:sz="8" w:space="0" w:color="auto"/>
            </w:tcBorders>
            <w:vAlign w:val="center"/>
            <w:hideMark/>
          </w:tcPr>
          <w:p w:rsidR="000C4F0E" w:rsidRPr="00583E13" w:rsidRDefault="000C4F0E" w:rsidP="000452D5">
            <w:pPr>
              <w:spacing w:after="0" w:line="240" w:lineRule="auto"/>
              <w:rPr>
                <w:rFonts w:eastAsia="Times New Roman" w:cs="Times New Roman"/>
                <w:b/>
                <w:bCs/>
                <w:color w:val="595959"/>
                <w:sz w:val="20"/>
                <w:szCs w:val="20"/>
                <w:lang w:eastAsia="es-MX"/>
              </w:rPr>
            </w:pPr>
          </w:p>
        </w:tc>
        <w:tc>
          <w:tcPr>
            <w:tcW w:w="851" w:type="dxa"/>
            <w:vMerge/>
            <w:tcBorders>
              <w:top w:val="nil"/>
              <w:left w:val="nil"/>
              <w:bottom w:val="single" w:sz="8" w:space="0" w:color="000000"/>
              <w:right w:val="nil"/>
            </w:tcBorders>
            <w:vAlign w:val="center"/>
            <w:hideMark/>
          </w:tcPr>
          <w:p w:rsidR="000C4F0E" w:rsidRPr="00583E13" w:rsidRDefault="000C4F0E" w:rsidP="000452D5">
            <w:pPr>
              <w:spacing w:after="0" w:line="240" w:lineRule="auto"/>
              <w:rPr>
                <w:rFonts w:eastAsia="Times New Roman" w:cs="Times New Roman"/>
                <w:b/>
                <w:bCs/>
                <w:color w:val="595959"/>
                <w:sz w:val="20"/>
                <w:szCs w:val="20"/>
                <w:lang w:eastAsia="es-MX"/>
              </w:rPr>
            </w:pPr>
          </w:p>
        </w:tc>
        <w:tc>
          <w:tcPr>
            <w:tcW w:w="4394" w:type="dxa"/>
            <w:vMerge/>
            <w:tcBorders>
              <w:left w:val="single" w:sz="8" w:space="0" w:color="auto"/>
              <w:bottom w:val="single" w:sz="8" w:space="0" w:color="auto"/>
              <w:right w:val="single" w:sz="8" w:space="0" w:color="auto"/>
            </w:tcBorders>
            <w:shd w:val="clear" w:color="000000" w:fill="EEECE1"/>
            <w:vAlign w:val="center"/>
            <w:hideMark/>
          </w:tcPr>
          <w:p w:rsidR="000C4F0E" w:rsidRPr="00583E13" w:rsidRDefault="000C4F0E" w:rsidP="000452D5">
            <w:pPr>
              <w:spacing w:after="0" w:line="240" w:lineRule="auto"/>
              <w:rPr>
                <w:rFonts w:eastAsia="Times New Roman" w:cs="Times New Roman"/>
                <w:b/>
                <w:bCs/>
                <w:color w:val="595959"/>
                <w:sz w:val="20"/>
                <w:szCs w:val="20"/>
                <w:lang w:eastAsia="es-MX"/>
              </w:rPr>
            </w:pPr>
          </w:p>
        </w:tc>
        <w:tc>
          <w:tcPr>
            <w:tcW w:w="425" w:type="dxa"/>
            <w:tcBorders>
              <w:top w:val="nil"/>
              <w:left w:val="nil"/>
              <w:bottom w:val="single" w:sz="8" w:space="0" w:color="auto"/>
              <w:right w:val="single" w:sz="8" w:space="0" w:color="auto"/>
            </w:tcBorders>
            <w:shd w:val="clear" w:color="000000" w:fill="EEECE1"/>
            <w:vAlign w:val="center"/>
            <w:hideMark/>
          </w:tcPr>
          <w:p w:rsidR="000C4F0E" w:rsidRPr="00583E13" w:rsidRDefault="000C4F0E" w:rsidP="000452D5">
            <w:pPr>
              <w:spacing w:after="0" w:line="240" w:lineRule="auto"/>
              <w:rPr>
                <w:rFonts w:eastAsia="Times New Roman" w:cs="Times New Roman"/>
                <w:b/>
                <w:bCs/>
                <w:color w:val="595959"/>
                <w:sz w:val="20"/>
                <w:szCs w:val="20"/>
                <w:lang w:eastAsia="es-MX"/>
              </w:rPr>
            </w:pPr>
            <w:r w:rsidRPr="00583E13">
              <w:rPr>
                <w:rFonts w:eastAsia="Times New Roman" w:cs="Times New Roman"/>
                <w:b/>
                <w:bCs/>
                <w:color w:val="595959"/>
                <w:sz w:val="20"/>
                <w:szCs w:val="20"/>
                <w:lang w:eastAsia="es-MX"/>
              </w:rPr>
              <w:t>A</w:t>
            </w:r>
          </w:p>
        </w:tc>
        <w:tc>
          <w:tcPr>
            <w:tcW w:w="425" w:type="dxa"/>
            <w:tcBorders>
              <w:top w:val="nil"/>
              <w:left w:val="nil"/>
              <w:bottom w:val="single" w:sz="8" w:space="0" w:color="auto"/>
              <w:right w:val="nil"/>
            </w:tcBorders>
            <w:shd w:val="clear" w:color="000000" w:fill="EEECE1"/>
            <w:vAlign w:val="center"/>
            <w:hideMark/>
          </w:tcPr>
          <w:p w:rsidR="000C4F0E" w:rsidRPr="00583E13" w:rsidRDefault="000C4F0E" w:rsidP="000452D5">
            <w:pPr>
              <w:spacing w:after="0" w:line="240" w:lineRule="auto"/>
              <w:rPr>
                <w:rFonts w:eastAsia="Times New Roman" w:cs="Times New Roman"/>
                <w:b/>
                <w:bCs/>
                <w:color w:val="595959"/>
                <w:sz w:val="20"/>
                <w:szCs w:val="20"/>
                <w:lang w:eastAsia="es-MX"/>
              </w:rPr>
            </w:pPr>
            <w:r w:rsidRPr="00583E13">
              <w:rPr>
                <w:rFonts w:eastAsia="Times New Roman" w:cs="Times New Roman"/>
                <w:b/>
                <w:bCs/>
                <w:color w:val="595959"/>
                <w:sz w:val="20"/>
                <w:szCs w:val="20"/>
                <w:lang w:eastAsia="es-MX"/>
              </w:rPr>
              <w:t>L</w:t>
            </w:r>
          </w:p>
        </w:tc>
        <w:tc>
          <w:tcPr>
            <w:tcW w:w="426" w:type="dxa"/>
            <w:tcBorders>
              <w:top w:val="nil"/>
              <w:left w:val="single" w:sz="8" w:space="0" w:color="auto"/>
              <w:bottom w:val="single" w:sz="8" w:space="0" w:color="auto"/>
              <w:right w:val="nil"/>
            </w:tcBorders>
            <w:shd w:val="clear" w:color="000000" w:fill="EEECE1"/>
            <w:vAlign w:val="center"/>
            <w:hideMark/>
          </w:tcPr>
          <w:p w:rsidR="000C4F0E" w:rsidRPr="00583E13" w:rsidRDefault="000C4F0E" w:rsidP="000452D5">
            <w:pPr>
              <w:spacing w:after="0" w:line="240" w:lineRule="auto"/>
              <w:rPr>
                <w:rFonts w:eastAsia="Times New Roman" w:cs="Times New Roman"/>
                <w:b/>
                <w:bCs/>
                <w:color w:val="595959"/>
                <w:sz w:val="20"/>
                <w:szCs w:val="20"/>
                <w:lang w:eastAsia="es-MX"/>
              </w:rPr>
            </w:pPr>
            <w:r w:rsidRPr="00583E13">
              <w:rPr>
                <w:rFonts w:eastAsia="Times New Roman" w:cs="Times New Roman"/>
                <w:b/>
                <w:bCs/>
                <w:color w:val="595959"/>
                <w:sz w:val="20"/>
                <w:szCs w:val="20"/>
                <w:lang w:eastAsia="es-MX"/>
              </w:rPr>
              <w:t>F</w:t>
            </w:r>
          </w:p>
        </w:tc>
        <w:tc>
          <w:tcPr>
            <w:tcW w:w="1275" w:type="dxa"/>
            <w:tcBorders>
              <w:top w:val="nil"/>
              <w:left w:val="single" w:sz="8" w:space="0" w:color="auto"/>
              <w:bottom w:val="single" w:sz="8" w:space="0" w:color="auto"/>
              <w:right w:val="nil"/>
            </w:tcBorders>
            <w:shd w:val="clear" w:color="000000" w:fill="EEECE1"/>
            <w:vAlign w:val="center"/>
            <w:hideMark/>
          </w:tcPr>
          <w:p w:rsidR="000C4F0E" w:rsidRPr="00583E13" w:rsidRDefault="000C4F0E" w:rsidP="000452D5">
            <w:pPr>
              <w:spacing w:after="0" w:line="240" w:lineRule="auto"/>
              <w:rPr>
                <w:rFonts w:eastAsia="Times New Roman" w:cs="Times New Roman"/>
                <w:b/>
                <w:bCs/>
                <w:color w:val="595959"/>
                <w:sz w:val="16"/>
                <w:szCs w:val="20"/>
                <w:lang w:eastAsia="es-MX"/>
              </w:rPr>
            </w:pPr>
            <w:r w:rsidRPr="00583E13">
              <w:rPr>
                <w:rFonts w:eastAsia="Times New Roman" w:cs="Times New Roman"/>
                <w:b/>
                <w:bCs/>
                <w:color w:val="595959"/>
                <w:sz w:val="16"/>
                <w:szCs w:val="20"/>
                <w:lang w:eastAsia="es-MX"/>
              </w:rPr>
              <w:t>ARCHIVO DE TRÁMITE</w:t>
            </w:r>
          </w:p>
        </w:tc>
        <w:tc>
          <w:tcPr>
            <w:tcW w:w="1134" w:type="dxa"/>
            <w:tcBorders>
              <w:top w:val="nil"/>
              <w:left w:val="single" w:sz="8" w:space="0" w:color="auto"/>
              <w:bottom w:val="single" w:sz="8" w:space="0" w:color="auto"/>
              <w:right w:val="single" w:sz="8" w:space="0" w:color="auto"/>
            </w:tcBorders>
            <w:shd w:val="clear" w:color="000000" w:fill="EEECE1"/>
            <w:vAlign w:val="center"/>
            <w:hideMark/>
          </w:tcPr>
          <w:p w:rsidR="000C4F0E" w:rsidRPr="00583E13" w:rsidRDefault="000C4F0E" w:rsidP="000452D5">
            <w:pPr>
              <w:spacing w:after="0" w:line="240" w:lineRule="auto"/>
              <w:rPr>
                <w:rFonts w:eastAsia="Times New Roman" w:cs="Times New Roman"/>
                <w:b/>
                <w:bCs/>
                <w:color w:val="595959"/>
                <w:sz w:val="16"/>
                <w:szCs w:val="20"/>
                <w:lang w:eastAsia="es-MX"/>
              </w:rPr>
            </w:pPr>
            <w:r w:rsidRPr="00583E13">
              <w:rPr>
                <w:rFonts w:eastAsia="Times New Roman" w:cs="Times New Roman"/>
                <w:b/>
                <w:bCs/>
                <w:color w:val="595959"/>
                <w:sz w:val="16"/>
                <w:szCs w:val="20"/>
                <w:lang w:eastAsia="es-MX"/>
              </w:rPr>
              <w:t>ARCHIVO DE CONCENTRA</w:t>
            </w:r>
            <w:r>
              <w:rPr>
                <w:rFonts w:eastAsia="Times New Roman" w:cs="Times New Roman"/>
                <w:b/>
                <w:bCs/>
                <w:color w:val="595959"/>
                <w:sz w:val="16"/>
                <w:szCs w:val="20"/>
                <w:lang w:eastAsia="es-MX"/>
              </w:rPr>
              <w:t>-</w:t>
            </w:r>
            <w:r w:rsidRPr="00583E13">
              <w:rPr>
                <w:rFonts w:eastAsia="Times New Roman" w:cs="Times New Roman"/>
                <w:b/>
                <w:bCs/>
                <w:color w:val="595959"/>
                <w:sz w:val="16"/>
                <w:szCs w:val="20"/>
                <w:lang w:eastAsia="es-MX"/>
              </w:rPr>
              <w:t>CIÓN</w:t>
            </w:r>
          </w:p>
        </w:tc>
        <w:tc>
          <w:tcPr>
            <w:tcW w:w="1134" w:type="dxa"/>
            <w:tcBorders>
              <w:top w:val="nil"/>
              <w:left w:val="nil"/>
              <w:bottom w:val="single" w:sz="8" w:space="0" w:color="auto"/>
              <w:right w:val="nil"/>
            </w:tcBorders>
            <w:shd w:val="clear" w:color="000000" w:fill="EEECE1"/>
            <w:vAlign w:val="center"/>
            <w:hideMark/>
          </w:tcPr>
          <w:p w:rsidR="000C4F0E" w:rsidRPr="00583E13" w:rsidRDefault="000C4F0E" w:rsidP="000452D5">
            <w:pPr>
              <w:spacing w:after="0" w:line="240" w:lineRule="auto"/>
              <w:rPr>
                <w:rFonts w:eastAsia="Times New Roman" w:cs="Times New Roman"/>
                <w:b/>
                <w:bCs/>
                <w:color w:val="595959"/>
                <w:sz w:val="16"/>
                <w:szCs w:val="20"/>
                <w:lang w:eastAsia="es-MX"/>
              </w:rPr>
            </w:pPr>
            <w:r w:rsidRPr="00583E13">
              <w:rPr>
                <w:rFonts w:eastAsia="Times New Roman" w:cs="Times New Roman"/>
                <w:b/>
                <w:bCs/>
                <w:color w:val="595959"/>
                <w:sz w:val="16"/>
                <w:szCs w:val="20"/>
                <w:lang w:eastAsia="es-MX"/>
              </w:rPr>
              <w:t>VIGENCIA COMPLETA</w:t>
            </w:r>
          </w:p>
        </w:tc>
        <w:tc>
          <w:tcPr>
            <w:tcW w:w="1418" w:type="dxa"/>
            <w:tcBorders>
              <w:top w:val="single" w:sz="8" w:space="0" w:color="auto"/>
              <w:left w:val="single" w:sz="8" w:space="0" w:color="auto"/>
              <w:bottom w:val="single" w:sz="8" w:space="0" w:color="auto"/>
              <w:right w:val="nil"/>
            </w:tcBorders>
            <w:shd w:val="clear" w:color="000000" w:fill="EEECE1"/>
            <w:vAlign w:val="center"/>
            <w:hideMark/>
          </w:tcPr>
          <w:p w:rsidR="000C4F0E" w:rsidRPr="00583E13" w:rsidRDefault="000C4F0E" w:rsidP="000452D5">
            <w:pPr>
              <w:spacing w:after="0" w:line="240" w:lineRule="auto"/>
              <w:rPr>
                <w:rFonts w:eastAsia="Times New Roman" w:cs="Times New Roman"/>
                <w:b/>
                <w:bCs/>
                <w:color w:val="595959"/>
                <w:sz w:val="16"/>
                <w:szCs w:val="20"/>
                <w:lang w:eastAsia="es-MX"/>
              </w:rPr>
            </w:pPr>
            <w:r w:rsidRPr="00583E13">
              <w:rPr>
                <w:rFonts w:eastAsia="Times New Roman" w:cs="Times New Roman"/>
                <w:b/>
                <w:bCs/>
                <w:color w:val="595959"/>
                <w:sz w:val="16"/>
                <w:szCs w:val="20"/>
                <w:lang w:eastAsia="es-MX"/>
              </w:rPr>
              <w:t>HISTÓRICO (H) BAJA (B)</w:t>
            </w:r>
          </w:p>
        </w:tc>
        <w:tc>
          <w:tcPr>
            <w:tcW w:w="1417" w:type="dxa"/>
            <w:vMerge/>
            <w:tcBorders>
              <w:top w:val="nil"/>
              <w:left w:val="single" w:sz="8" w:space="0" w:color="auto"/>
              <w:bottom w:val="single" w:sz="8" w:space="0" w:color="000000"/>
              <w:right w:val="single" w:sz="8" w:space="0" w:color="auto"/>
            </w:tcBorders>
            <w:vAlign w:val="center"/>
            <w:hideMark/>
          </w:tcPr>
          <w:p w:rsidR="000C4F0E" w:rsidRPr="00583E13" w:rsidRDefault="000C4F0E" w:rsidP="000452D5">
            <w:pPr>
              <w:spacing w:after="0" w:line="240" w:lineRule="auto"/>
              <w:rPr>
                <w:rFonts w:eastAsia="Times New Roman" w:cs="Times New Roman"/>
                <w:b/>
                <w:bCs/>
                <w:color w:val="595959"/>
                <w:sz w:val="20"/>
                <w:szCs w:val="20"/>
                <w:lang w:eastAsia="es-MX"/>
              </w:rPr>
            </w:pPr>
          </w:p>
        </w:tc>
      </w:tr>
      <w:tr w:rsidR="000452D5" w:rsidRPr="000452D5" w:rsidTr="001A79D7">
        <w:trPr>
          <w:trHeight w:val="402"/>
        </w:trPr>
        <w:tc>
          <w:tcPr>
            <w:tcW w:w="629" w:type="dxa"/>
            <w:tcBorders>
              <w:top w:val="nil"/>
              <w:left w:val="single" w:sz="8" w:space="0" w:color="auto"/>
              <w:bottom w:val="single" w:sz="4" w:space="0" w:color="auto"/>
              <w:right w:val="single" w:sz="4" w:space="0" w:color="auto"/>
            </w:tcBorders>
            <w:shd w:val="clear" w:color="auto" w:fill="D9E2F3" w:themeFill="accent5" w:themeFillTint="33"/>
            <w:vAlign w:val="center"/>
          </w:tcPr>
          <w:p w:rsidR="000C4F0E" w:rsidRPr="000452D5" w:rsidRDefault="000452D5" w:rsidP="000452D5">
            <w:pPr>
              <w:spacing w:after="0" w:line="240" w:lineRule="auto"/>
              <w:rPr>
                <w:rFonts w:eastAsia="Times New Roman" w:cs="Times New Roman"/>
                <w:b/>
                <w:bCs/>
                <w:color w:val="404040" w:themeColor="text1" w:themeTint="BF"/>
                <w:lang w:eastAsia="es-MX"/>
              </w:rPr>
            </w:pPr>
            <w:r w:rsidRPr="000452D5">
              <w:rPr>
                <w:rFonts w:eastAsia="Times New Roman" w:cs="Times New Roman"/>
                <w:b/>
                <w:bCs/>
                <w:color w:val="404040" w:themeColor="text1" w:themeTint="BF"/>
                <w:lang w:eastAsia="es-MX"/>
              </w:rPr>
              <w:t>1</w:t>
            </w:r>
            <w:r w:rsidR="002336FC">
              <w:rPr>
                <w:rFonts w:eastAsia="Times New Roman" w:cs="Times New Roman"/>
                <w:b/>
                <w:bCs/>
                <w:color w:val="404040" w:themeColor="text1" w:themeTint="BF"/>
                <w:lang w:eastAsia="es-MX"/>
              </w:rPr>
              <w:t>C</w:t>
            </w:r>
          </w:p>
        </w:tc>
        <w:tc>
          <w:tcPr>
            <w:tcW w:w="709" w:type="dxa"/>
            <w:tcBorders>
              <w:top w:val="nil"/>
              <w:left w:val="nil"/>
              <w:bottom w:val="single" w:sz="4" w:space="0" w:color="auto"/>
              <w:right w:val="single" w:sz="4" w:space="0" w:color="auto"/>
            </w:tcBorders>
            <w:shd w:val="clear" w:color="auto" w:fill="D9E2F3" w:themeFill="accent5" w:themeFillTint="33"/>
            <w:vAlign w:val="center"/>
          </w:tcPr>
          <w:p w:rsidR="000C4F0E" w:rsidRPr="000452D5" w:rsidRDefault="000C4F0E" w:rsidP="000452D5">
            <w:pPr>
              <w:spacing w:after="0" w:line="240" w:lineRule="auto"/>
              <w:rPr>
                <w:rFonts w:eastAsia="Times New Roman" w:cs="Times New Roman"/>
                <w:b/>
                <w:bCs/>
                <w:color w:val="404040" w:themeColor="text1" w:themeTint="BF"/>
                <w:lang w:eastAsia="es-MX"/>
              </w:rPr>
            </w:pPr>
          </w:p>
        </w:tc>
        <w:tc>
          <w:tcPr>
            <w:tcW w:w="851" w:type="dxa"/>
            <w:tcBorders>
              <w:top w:val="nil"/>
              <w:left w:val="nil"/>
              <w:bottom w:val="single" w:sz="4" w:space="0" w:color="auto"/>
              <w:right w:val="single" w:sz="4" w:space="0" w:color="auto"/>
            </w:tcBorders>
            <w:shd w:val="clear" w:color="auto" w:fill="D9E2F3" w:themeFill="accent5" w:themeFillTint="33"/>
            <w:vAlign w:val="center"/>
          </w:tcPr>
          <w:p w:rsidR="000C4F0E" w:rsidRPr="000452D5" w:rsidRDefault="000C4F0E" w:rsidP="000452D5">
            <w:pPr>
              <w:spacing w:after="0" w:line="240" w:lineRule="auto"/>
              <w:rPr>
                <w:rFonts w:eastAsia="Times New Roman" w:cs="Times New Roman"/>
                <w:b/>
                <w:bCs/>
                <w:color w:val="404040" w:themeColor="text1" w:themeTint="BF"/>
                <w:lang w:eastAsia="es-MX"/>
              </w:rPr>
            </w:pPr>
          </w:p>
        </w:tc>
        <w:tc>
          <w:tcPr>
            <w:tcW w:w="4394" w:type="dxa"/>
            <w:tcBorders>
              <w:top w:val="nil"/>
              <w:left w:val="nil"/>
              <w:bottom w:val="single" w:sz="4" w:space="0" w:color="auto"/>
              <w:right w:val="single" w:sz="4" w:space="0" w:color="auto"/>
            </w:tcBorders>
            <w:shd w:val="clear" w:color="auto" w:fill="D9E2F3" w:themeFill="accent5" w:themeFillTint="33"/>
            <w:vAlign w:val="center"/>
          </w:tcPr>
          <w:p w:rsidR="000C4F0E" w:rsidRPr="000452D5" w:rsidRDefault="000452D5" w:rsidP="000452D5">
            <w:pPr>
              <w:spacing w:after="0" w:line="240" w:lineRule="auto"/>
              <w:rPr>
                <w:rFonts w:eastAsia="Times New Roman" w:cs="Times New Roman"/>
                <w:b/>
                <w:bCs/>
                <w:color w:val="404040" w:themeColor="text1" w:themeTint="BF"/>
                <w:lang w:eastAsia="es-MX"/>
              </w:rPr>
            </w:pPr>
            <w:r>
              <w:rPr>
                <w:rFonts w:eastAsia="Times New Roman" w:cs="Times New Roman"/>
                <w:b/>
                <w:bCs/>
                <w:color w:val="404040" w:themeColor="text1" w:themeTint="BF"/>
                <w:lang w:eastAsia="es-MX"/>
              </w:rPr>
              <w:t>ENLACE FINANCIERO</w:t>
            </w:r>
          </w:p>
        </w:tc>
        <w:tc>
          <w:tcPr>
            <w:tcW w:w="425" w:type="dxa"/>
            <w:tcBorders>
              <w:top w:val="nil"/>
              <w:left w:val="nil"/>
              <w:bottom w:val="single" w:sz="4" w:space="0" w:color="auto"/>
              <w:right w:val="single" w:sz="4" w:space="0" w:color="auto"/>
            </w:tcBorders>
            <w:shd w:val="clear" w:color="000000" w:fill="FFFFFF"/>
            <w:noWrap/>
            <w:vAlign w:val="center"/>
          </w:tcPr>
          <w:p w:rsidR="000C4F0E" w:rsidRPr="000452D5" w:rsidRDefault="000C4F0E" w:rsidP="000452D5">
            <w:pPr>
              <w:spacing w:after="0" w:line="240" w:lineRule="auto"/>
              <w:rPr>
                <w:rFonts w:eastAsia="Times New Roman" w:cs="Times New Roman"/>
                <w:color w:val="404040" w:themeColor="text1" w:themeTint="BF"/>
                <w:lang w:eastAsia="es-MX"/>
              </w:rPr>
            </w:pPr>
          </w:p>
        </w:tc>
        <w:tc>
          <w:tcPr>
            <w:tcW w:w="425" w:type="dxa"/>
            <w:tcBorders>
              <w:top w:val="nil"/>
              <w:left w:val="nil"/>
              <w:bottom w:val="single" w:sz="4" w:space="0" w:color="auto"/>
              <w:right w:val="single" w:sz="4" w:space="0" w:color="auto"/>
            </w:tcBorders>
            <w:shd w:val="clear" w:color="000000" w:fill="FFFFFF"/>
            <w:noWrap/>
            <w:vAlign w:val="center"/>
          </w:tcPr>
          <w:p w:rsidR="000C4F0E" w:rsidRPr="000452D5" w:rsidRDefault="000C4F0E" w:rsidP="000452D5">
            <w:pPr>
              <w:spacing w:after="0" w:line="240" w:lineRule="auto"/>
              <w:rPr>
                <w:rFonts w:eastAsia="Times New Roman" w:cs="Times New Roman"/>
                <w:color w:val="404040" w:themeColor="text1" w:themeTint="BF"/>
                <w:lang w:eastAsia="es-MX"/>
              </w:rPr>
            </w:pPr>
          </w:p>
        </w:tc>
        <w:tc>
          <w:tcPr>
            <w:tcW w:w="426" w:type="dxa"/>
            <w:tcBorders>
              <w:top w:val="nil"/>
              <w:left w:val="nil"/>
              <w:bottom w:val="single" w:sz="4" w:space="0" w:color="auto"/>
              <w:right w:val="single" w:sz="4" w:space="0" w:color="auto"/>
            </w:tcBorders>
            <w:shd w:val="clear" w:color="000000" w:fill="FFFFFF"/>
            <w:noWrap/>
            <w:vAlign w:val="center"/>
          </w:tcPr>
          <w:p w:rsidR="000C4F0E" w:rsidRPr="000452D5" w:rsidRDefault="000C4F0E" w:rsidP="000452D5">
            <w:pPr>
              <w:spacing w:after="0" w:line="240" w:lineRule="auto"/>
              <w:rPr>
                <w:rFonts w:eastAsia="Times New Roman" w:cs="Times New Roman"/>
                <w:color w:val="404040" w:themeColor="text1" w:themeTint="BF"/>
                <w:lang w:eastAsia="es-MX"/>
              </w:rPr>
            </w:pPr>
          </w:p>
        </w:tc>
        <w:tc>
          <w:tcPr>
            <w:tcW w:w="1275" w:type="dxa"/>
            <w:tcBorders>
              <w:top w:val="nil"/>
              <w:left w:val="nil"/>
              <w:bottom w:val="single" w:sz="4" w:space="0" w:color="auto"/>
              <w:right w:val="single" w:sz="4" w:space="0" w:color="auto"/>
            </w:tcBorders>
            <w:shd w:val="clear" w:color="000000" w:fill="FFFFFF"/>
            <w:noWrap/>
            <w:vAlign w:val="center"/>
          </w:tcPr>
          <w:p w:rsidR="000C4F0E" w:rsidRPr="000452D5" w:rsidRDefault="000C4F0E" w:rsidP="000452D5">
            <w:pPr>
              <w:spacing w:after="0" w:line="240" w:lineRule="auto"/>
              <w:rPr>
                <w:rFonts w:eastAsia="Times New Roman" w:cs="Times New Roman"/>
                <w:color w:val="404040" w:themeColor="text1" w:themeTint="BF"/>
                <w:lang w:eastAsia="es-MX"/>
              </w:rPr>
            </w:pPr>
          </w:p>
        </w:tc>
        <w:tc>
          <w:tcPr>
            <w:tcW w:w="1134" w:type="dxa"/>
            <w:tcBorders>
              <w:top w:val="nil"/>
              <w:left w:val="nil"/>
              <w:bottom w:val="single" w:sz="4" w:space="0" w:color="auto"/>
              <w:right w:val="single" w:sz="4" w:space="0" w:color="auto"/>
            </w:tcBorders>
            <w:shd w:val="clear" w:color="000000" w:fill="FFFFFF"/>
            <w:noWrap/>
            <w:vAlign w:val="center"/>
          </w:tcPr>
          <w:p w:rsidR="000C4F0E" w:rsidRPr="000452D5" w:rsidRDefault="000C4F0E" w:rsidP="000452D5">
            <w:pPr>
              <w:spacing w:after="0" w:line="240" w:lineRule="auto"/>
              <w:rPr>
                <w:rFonts w:eastAsia="Times New Roman" w:cs="Times New Roman"/>
                <w:color w:val="404040" w:themeColor="text1" w:themeTint="BF"/>
                <w:lang w:eastAsia="es-MX"/>
              </w:rPr>
            </w:pPr>
          </w:p>
        </w:tc>
        <w:tc>
          <w:tcPr>
            <w:tcW w:w="1134" w:type="dxa"/>
            <w:tcBorders>
              <w:top w:val="nil"/>
              <w:left w:val="nil"/>
              <w:bottom w:val="single" w:sz="4" w:space="0" w:color="auto"/>
              <w:right w:val="single" w:sz="4" w:space="0" w:color="auto"/>
            </w:tcBorders>
            <w:shd w:val="clear" w:color="000000" w:fill="FFFFFF"/>
            <w:noWrap/>
            <w:vAlign w:val="center"/>
          </w:tcPr>
          <w:p w:rsidR="000C4F0E" w:rsidRPr="000452D5" w:rsidRDefault="000C4F0E" w:rsidP="000452D5">
            <w:pPr>
              <w:spacing w:after="0" w:line="240" w:lineRule="auto"/>
              <w:rPr>
                <w:rFonts w:eastAsia="Times New Roman" w:cs="Times New Roman"/>
                <w:color w:val="404040" w:themeColor="text1" w:themeTint="BF"/>
                <w:lang w:eastAsia="es-MX"/>
              </w:rPr>
            </w:pPr>
          </w:p>
        </w:tc>
        <w:tc>
          <w:tcPr>
            <w:tcW w:w="1418" w:type="dxa"/>
            <w:tcBorders>
              <w:top w:val="nil"/>
              <w:left w:val="nil"/>
              <w:bottom w:val="single" w:sz="4" w:space="0" w:color="auto"/>
              <w:right w:val="single" w:sz="4" w:space="0" w:color="auto"/>
            </w:tcBorders>
            <w:shd w:val="clear" w:color="000000" w:fill="FFFFFF"/>
            <w:vAlign w:val="center"/>
          </w:tcPr>
          <w:p w:rsidR="000C4F0E" w:rsidRPr="000452D5" w:rsidRDefault="000C4F0E" w:rsidP="000452D5">
            <w:pPr>
              <w:spacing w:after="0" w:line="240" w:lineRule="auto"/>
              <w:rPr>
                <w:rFonts w:eastAsia="Times New Roman" w:cs="Times New Roman"/>
                <w:color w:val="404040" w:themeColor="text1" w:themeTint="BF"/>
                <w:lang w:eastAsia="es-MX"/>
              </w:rPr>
            </w:pPr>
          </w:p>
        </w:tc>
        <w:tc>
          <w:tcPr>
            <w:tcW w:w="1417" w:type="dxa"/>
            <w:tcBorders>
              <w:top w:val="nil"/>
              <w:left w:val="nil"/>
              <w:bottom w:val="single" w:sz="4" w:space="0" w:color="auto"/>
              <w:right w:val="single" w:sz="8" w:space="0" w:color="auto"/>
            </w:tcBorders>
            <w:shd w:val="clear" w:color="000000" w:fill="FFFFFF"/>
            <w:noWrap/>
            <w:vAlign w:val="center"/>
          </w:tcPr>
          <w:p w:rsidR="000C4F0E" w:rsidRPr="000452D5" w:rsidRDefault="000C4F0E" w:rsidP="000452D5">
            <w:pPr>
              <w:spacing w:after="0" w:line="240" w:lineRule="auto"/>
              <w:rPr>
                <w:rFonts w:eastAsia="Times New Roman" w:cs="Times New Roman"/>
                <w:color w:val="404040" w:themeColor="text1" w:themeTint="BF"/>
                <w:lang w:eastAsia="es-MX"/>
              </w:rPr>
            </w:pPr>
          </w:p>
        </w:tc>
      </w:tr>
      <w:tr w:rsidR="000452D5" w:rsidRPr="000452D5" w:rsidTr="001A79D7">
        <w:trPr>
          <w:trHeight w:val="402"/>
        </w:trPr>
        <w:tc>
          <w:tcPr>
            <w:tcW w:w="629" w:type="dxa"/>
            <w:tcBorders>
              <w:top w:val="nil"/>
              <w:left w:val="single" w:sz="8" w:space="0" w:color="auto"/>
              <w:bottom w:val="single" w:sz="4" w:space="0" w:color="auto"/>
              <w:right w:val="single" w:sz="4" w:space="0" w:color="auto"/>
            </w:tcBorders>
            <w:shd w:val="clear" w:color="000000" w:fill="FFFFFF"/>
            <w:vAlign w:val="center"/>
          </w:tcPr>
          <w:p w:rsidR="000C4F0E" w:rsidRPr="000452D5" w:rsidRDefault="000C4F0E" w:rsidP="000452D5">
            <w:pPr>
              <w:spacing w:after="0" w:line="240" w:lineRule="auto"/>
              <w:rPr>
                <w:rFonts w:eastAsia="Times New Roman" w:cs="Times New Roman"/>
                <w:b/>
                <w:bCs/>
                <w:color w:val="404040" w:themeColor="text1" w:themeTint="BF"/>
                <w:lang w:eastAsia="es-MX"/>
              </w:rPr>
            </w:pPr>
          </w:p>
        </w:tc>
        <w:tc>
          <w:tcPr>
            <w:tcW w:w="709" w:type="dxa"/>
            <w:tcBorders>
              <w:top w:val="nil"/>
              <w:left w:val="nil"/>
              <w:bottom w:val="single" w:sz="4" w:space="0" w:color="auto"/>
              <w:right w:val="single" w:sz="4" w:space="0" w:color="auto"/>
            </w:tcBorders>
            <w:shd w:val="clear" w:color="000000" w:fill="FFFFFF"/>
            <w:vAlign w:val="center"/>
          </w:tcPr>
          <w:p w:rsidR="000C4F0E" w:rsidRPr="000452D5" w:rsidRDefault="000452D5" w:rsidP="000452D5">
            <w:pPr>
              <w:spacing w:after="0" w:line="240" w:lineRule="auto"/>
              <w:rPr>
                <w:rFonts w:eastAsia="Times New Roman" w:cs="Times New Roman"/>
                <w:b/>
                <w:bCs/>
                <w:color w:val="404040" w:themeColor="text1" w:themeTint="BF"/>
                <w:lang w:eastAsia="es-MX"/>
              </w:rPr>
            </w:pPr>
            <w:r w:rsidRPr="000452D5">
              <w:rPr>
                <w:rFonts w:eastAsia="Times New Roman" w:cs="Times New Roman"/>
                <w:b/>
                <w:bCs/>
                <w:color w:val="404040" w:themeColor="text1" w:themeTint="BF"/>
                <w:lang w:eastAsia="es-MX"/>
              </w:rPr>
              <w:t>1</w:t>
            </w:r>
            <w:r w:rsidR="002336FC">
              <w:rPr>
                <w:rFonts w:eastAsia="Times New Roman" w:cs="Times New Roman"/>
                <w:b/>
                <w:bCs/>
                <w:color w:val="404040" w:themeColor="text1" w:themeTint="BF"/>
                <w:lang w:eastAsia="es-MX"/>
              </w:rPr>
              <w:t>C</w:t>
            </w:r>
            <w:r w:rsidR="00355E91">
              <w:rPr>
                <w:rFonts w:eastAsia="Times New Roman" w:cs="Times New Roman"/>
                <w:b/>
                <w:bCs/>
                <w:color w:val="404040" w:themeColor="text1" w:themeTint="BF"/>
                <w:lang w:eastAsia="es-MX"/>
              </w:rPr>
              <w:t>.1</w:t>
            </w:r>
          </w:p>
        </w:tc>
        <w:tc>
          <w:tcPr>
            <w:tcW w:w="851" w:type="dxa"/>
            <w:tcBorders>
              <w:top w:val="nil"/>
              <w:left w:val="nil"/>
              <w:bottom w:val="single" w:sz="4" w:space="0" w:color="auto"/>
              <w:right w:val="single" w:sz="4" w:space="0" w:color="auto"/>
            </w:tcBorders>
            <w:shd w:val="clear" w:color="000000" w:fill="FFFFFF"/>
            <w:vAlign w:val="center"/>
          </w:tcPr>
          <w:p w:rsidR="000C4F0E" w:rsidRPr="000452D5" w:rsidRDefault="000C4F0E" w:rsidP="000452D5">
            <w:pPr>
              <w:spacing w:after="0" w:line="240" w:lineRule="auto"/>
              <w:rPr>
                <w:rFonts w:eastAsia="Times New Roman" w:cs="Times New Roman"/>
                <w:b/>
                <w:bCs/>
                <w:color w:val="404040" w:themeColor="text1" w:themeTint="BF"/>
                <w:lang w:eastAsia="es-MX"/>
              </w:rPr>
            </w:pPr>
          </w:p>
        </w:tc>
        <w:tc>
          <w:tcPr>
            <w:tcW w:w="4394" w:type="dxa"/>
            <w:tcBorders>
              <w:top w:val="nil"/>
              <w:left w:val="nil"/>
              <w:bottom w:val="single" w:sz="4" w:space="0" w:color="auto"/>
              <w:right w:val="single" w:sz="4" w:space="0" w:color="auto"/>
            </w:tcBorders>
            <w:shd w:val="clear" w:color="000000" w:fill="FFFFFF"/>
            <w:vAlign w:val="center"/>
          </w:tcPr>
          <w:p w:rsidR="000C4F0E" w:rsidRPr="000452D5" w:rsidRDefault="0072655E" w:rsidP="000452D5">
            <w:pPr>
              <w:spacing w:after="0" w:line="240" w:lineRule="auto"/>
              <w:rPr>
                <w:rFonts w:eastAsia="Times New Roman" w:cs="Times New Roman"/>
                <w:color w:val="404040" w:themeColor="text1" w:themeTint="BF"/>
                <w:lang w:eastAsia="es-MX"/>
              </w:rPr>
            </w:pPr>
            <w:r>
              <w:rPr>
                <w:rFonts w:eastAsia="Times New Roman" w:cs="Times New Roman"/>
                <w:color w:val="404040" w:themeColor="text1" w:themeTint="BF"/>
                <w:lang w:eastAsia="es-MX"/>
              </w:rPr>
              <w:t>RECURSOS FINANCIEROS</w:t>
            </w:r>
          </w:p>
        </w:tc>
        <w:tc>
          <w:tcPr>
            <w:tcW w:w="425" w:type="dxa"/>
            <w:tcBorders>
              <w:top w:val="nil"/>
              <w:left w:val="nil"/>
              <w:bottom w:val="single" w:sz="4" w:space="0" w:color="auto"/>
              <w:right w:val="single" w:sz="4" w:space="0" w:color="auto"/>
            </w:tcBorders>
            <w:shd w:val="clear" w:color="000000" w:fill="FFFFFF"/>
            <w:noWrap/>
            <w:vAlign w:val="center"/>
          </w:tcPr>
          <w:p w:rsidR="000C4F0E" w:rsidRPr="000452D5" w:rsidRDefault="000452D5" w:rsidP="000452D5">
            <w:pPr>
              <w:spacing w:after="0" w:line="240" w:lineRule="auto"/>
              <w:rPr>
                <w:rFonts w:eastAsia="Times New Roman" w:cs="Times New Roman"/>
                <w:color w:val="404040" w:themeColor="text1" w:themeTint="BF"/>
                <w:lang w:eastAsia="es-MX"/>
              </w:rPr>
            </w:pPr>
            <w:r>
              <w:rPr>
                <w:rFonts w:eastAsia="Times New Roman" w:cs="Times New Roman"/>
                <w:color w:val="404040" w:themeColor="text1" w:themeTint="BF"/>
                <w:lang w:eastAsia="es-MX"/>
              </w:rPr>
              <w:t>X</w:t>
            </w:r>
          </w:p>
        </w:tc>
        <w:tc>
          <w:tcPr>
            <w:tcW w:w="425" w:type="dxa"/>
            <w:tcBorders>
              <w:top w:val="nil"/>
              <w:left w:val="nil"/>
              <w:bottom w:val="single" w:sz="4" w:space="0" w:color="auto"/>
              <w:right w:val="single" w:sz="4" w:space="0" w:color="auto"/>
            </w:tcBorders>
            <w:shd w:val="clear" w:color="000000" w:fill="FFFFFF"/>
            <w:noWrap/>
            <w:vAlign w:val="center"/>
          </w:tcPr>
          <w:p w:rsidR="000C4F0E" w:rsidRPr="000452D5" w:rsidRDefault="000C4F0E" w:rsidP="000452D5">
            <w:pPr>
              <w:spacing w:after="0" w:line="240" w:lineRule="auto"/>
              <w:rPr>
                <w:rFonts w:eastAsia="Times New Roman" w:cs="Times New Roman"/>
                <w:color w:val="404040" w:themeColor="text1" w:themeTint="BF"/>
                <w:lang w:eastAsia="es-MX"/>
              </w:rPr>
            </w:pPr>
          </w:p>
        </w:tc>
        <w:tc>
          <w:tcPr>
            <w:tcW w:w="426" w:type="dxa"/>
            <w:tcBorders>
              <w:top w:val="nil"/>
              <w:left w:val="nil"/>
              <w:bottom w:val="single" w:sz="4" w:space="0" w:color="auto"/>
              <w:right w:val="single" w:sz="4" w:space="0" w:color="auto"/>
            </w:tcBorders>
            <w:shd w:val="clear" w:color="000000" w:fill="FFFFFF"/>
            <w:noWrap/>
            <w:vAlign w:val="center"/>
          </w:tcPr>
          <w:p w:rsidR="000C4F0E" w:rsidRPr="000452D5" w:rsidRDefault="000452D5" w:rsidP="000452D5">
            <w:pPr>
              <w:spacing w:after="0" w:line="240" w:lineRule="auto"/>
              <w:rPr>
                <w:rFonts w:eastAsia="Times New Roman" w:cs="Times New Roman"/>
                <w:color w:val="404040" w:themeColor="text1" w:themeTint="BF"/>
                <w:lang w:eastAsia="es-MX"/>
              </w:rPr>
            </w:pPr>
            <w:r>
              <w:rPr>
                <w:rFonts w:eastAsia="Times New Roman" w:cs="Times New Roman"/>
                <w:color w:val="404040" w:themeColor="text1" w:themeTint="BF"/>
                <w:lang w:eastAsia="es-MX"/>
              </w:rPr>
              <w:t>X</w:t>
            </w:r>
          </w:p>
        </w:tc>
        <w:tc>
          <w:tcPr>
            <w:tcW w:w="1275" w:type="dxa"/>
            <w:tcBorders>
              <w:top w:val="nil"/>
              <w:left w:val="nil"/>
              <w:bottom w:val="single" w:sz="4" w:space="0" w:color="auto"/>
              <w:right w:val="single" w:sz="4" w:space="0" w:color="auto"/>
            </w:tcBorders>
            <w:shd w:val="clear" w:color="000000" w:fill="FFFFFF"/>
            <w:noWrap/>
            <w:vAlign w:val="center"/>
          </w:tcPr>
          <w:p w:rsidR="000C4F0E" w:rsidRPr="000452D5" w:rsidRDefault="000C4F0E" w:rsidP="000452D5">
            <w:pPr>
              <w:spacing w:after="0" w:line="240" w:lineRule="auto"/>
              <w:jc w:val="center"/>
              <w:rPr>
                <w:rFonts w:eastAsia="Times New Roman" w:cs="Times New Roman"/>
                <w:color w:val="404040" w:themeColor="text1" w:themeTint="BF"/>
                <w:lang w:eastAsia="es-MX"/>
              </w:rPr>
            </w:pPr>
          </w:p>
        </w:tc>
        <w:tc>
          <w:tcPr>
            <w:tcW w:w="1134" w:type="dxa"/>
            <w:tcBorders>
              <w:top w:val="nil"/>
              <w:left w:val="nil"/>
              <w:bottom w:val="single" w:sz="4" w:space="0" w:color="auto"/>
              <w:right w:val="single" w:sz="4" w:space="0" w:color="auto"/>
            </w:tcBorders>
            <w:shd w:val="clear" w:color="000000" w:fill="FFFFFF"/>
            <w:noWrap/>
            <w:vAlign w:val="center"/>
          </w:tcPr>
          <w:p w:rsidR="000C4F0E" w:rsidRPr="000452D5" w:rsidRDefault="000C4F0E" w:rsidP="000452D5">
            <w:pPr>
              <w:spacing w:after="0" w:line="240" w:lineRule="auto"/>
              <w:jc w:val="center"/>
              <w:rPr>
                <w:rFonts w:eastAsia="Times New Roman" w:cs="Times New Roman"/>
                <w:color w:val="404040" w:themeColor="text1" w:themeTint="BF"/>
                <w:lang w:eastAsia="es-MX"/>
              </w:rPr>
            </w:pPr>
          </w:p>
        </w:tc>
        <w:tc>
          <w:tcPr>
            <w:tcW w:w="1134" w:type="dxa"/>
            <w:tcBorders>
              <w:top w:val="nil"/>
              <w:left w:val="nil"/>
              <w:bottom w:val="single" w:sz="4" w:space="0" w:color="auto"/>
              <w:right w:val="single" w:sz="4" w:space="0" w:color="auto"/>
            </w:tcBorders>
            <w:shd w:val="clear" w:color="000000" w:fill="FFFFFF"/>
            <w:noWrap/>
            <w:vAlign w:val="center"/>
          </w:tcPr>
          <w:p w:rsidR="000C4F0E" w:rsidRPr="000452D5" w:rsidRDefault="000C4F0E" w:rsidP="000452D5">
            <w:pPr>
              <w:spacing w:after="0" w:line="240" w:lineRule="auto"/>
              <w:jc w:val="center"/>
              <w:rPr>
                <w:rFonts w:eastAsia="Times New Roman" w:cs="Times New Roman"/>
                <w:color w:val="404040" w:themeColor="text1" w:themeTint="BF"/>
                <w:lang w:eastAsia="es-MX"/>
              </w:rPr>
            </w:pPr>
          </w:p>
        </w:tc>
        <w:tc>
          <w:tcPr>
            <w:tcW w:w="1418" w:type="dxa"/>
            <w:tcBorders>
              <w:top w:val="nil"/>
              <w:left w:val="nil"/>
              <w:bottom w:val="single" w:sz="4" w:space="0" w:color="auto"/>
              <w:right w:val="single" w:sz="4" w:space="0" w:color="auto"/>
            </w:tcBorders>
            <w:shd w:val="clear" w:color="000000" w:fill="FFFFFF"/>
            <w:vAlign w:val="center"/>
          </w:tcPr>
          <w:p w:rsidR="000C4F0E" w:rsidRPr="000452D5" w:rsidRDefault="000C4F0E" w:rsidP="000452D5">
            <w:pPr>
              <w:spacing w:after="0" w:line="240" w:lineRule="auto"/>
              <w:jc w:val="center"/>
              <w:rPr>
                <w:rFonts w:eastAsia="Times New Roman" w:cs="Times New Roman"/>
                <w:color w:val="404040" w:themeColor="text1" w:themeTint="BF"/>
                <w:lang w:eastAsia="es-MX"/>
              </w:rPr>
            </w:pPr>
          </w:p>
        </w:tc>
        <w:tc>
          <w:tcPr>
            <w:tcW w:w="1417" w:type="dxa"/>
            <w:tcBorders>
              <w:top w:val="nil"/>
              <w:left w:val="nil"/>
              <w:bottom w:val="single" w:sz="4" w:space="0" w:color="auto"/>
              <w:right w:val="single" w:sz="8" w:space="0" w:color="auto"/>
            </w:tcBorders>
            <w:shd w:val="clear" w:color="000000" w:fill="FFFFFF"/>
            <w:noWrap/>
            <w:vAlign w:val="center"/>
          </w:tcPr>
          <w:p w:rsidR="000C4F0E" w:rsidRPr="000452D5" w:rsidRDefault="000C4F0E" w:rsidP="000452D5">
            <w:pPr>
              <w:spacing w:after="0" w:line="240" w:lineRule="auto"/>
              <w:jc w:val="center"/>
              <w:rPr>
                <w:rFonts w:eastAsia="Times New Roman" w:cs="Times New Roman"/>
                <w:color w:val="404040" w:themeColor="text1" w:themeTint="BF"/>
                <w:lang w:eastAsia="es-MX"/>
              </w:rPr>
            </w:pPr>
          </w:p>
        </w:tc>
      </w:tr>
      <w:tr w:rsidR="000452D5" w:rsidRPr="000452D5"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0452D5" w:rsidRPr="000452D5" w:rsidRDefault="000452D5" w:rsidP="000452D5">
            <w:pPr>
              <w:spacing w:after="0" w:line="240" w:lineRule="auto"/>
              <w:rPr>
                <w:rFonts w:eastAsia="Times New Roman" w:cs="Times New Roman"/>
                <w:b/>
                <w:bCs/>
                <w:color w:val="404040" w:themeColor="text1" w:themeTint="BF"/>
                <w:lang w:eastAsia="es-MX"/>
              </w:rPr>
            </w:pPr>
          </w:p>
        </w:tc>
        <w:tc>
          <w:tcPr>
            <w:tcW w:w="709" w:type="dxa"/>
            <w:tcBorders>
              <w:top w:val="nil"/>
              <w:left w:val="nil"/>
              <w:bottom w:val="single" w:sz="4" w:space="0" w:color="auto"/>
              <w:right w:val="single" w:sz="4" w:space="0" w:color="auto"/>
            </w:tcBorders>
            <w:shd w:val="clear" w:color="000000" w:fill="FFFFFF"/>
            <w:vAlign w:val="center"/>
          </w:tcPr>
          <w:p w:rsidR="000452D5" w:rsidRPr="000452D5" w:rsidRDefault="000452D5" w:rsidP="000452D5">
            <w:pPr>
              <w:spacing w:after="0" w:line="240" w:lineRule="auto"/>
              <w:rPr>
                <w:rFonts w:eastAsia="Times New Roman" w:cs="Times New Roman"/>
                <w:b/>
                <w:bCs/>
                <w:color w:val="404040" w:themeColor="text1" w:themeTint="BF"/>
                <w:lang w:eastAsia="es-MX"/>
              </w:rPr>
            </w:pPr>
          </w:p>
        </w:tc>
        <w:tc>
          <w:tcPr>
            <w:tcW w:w="851" w:type="dxa"/>
            <w:tcBorders>
              <w:top w:val="nil"/>
              <w:left w:val="nil"/>
              <w:bottom w:val="single" w:sz="4" w:space="0" w:color="auto"/>
              <w:right w:val="single" w:sz="4" w:space="0" w:color="auto"/>
            </w:tcBorders>
            <w:shd w:val="clear" w:color="000000" w:fill="FFFFFF"/>
            <w:vAlign w:val="center"/>
          </w:tcPr>
          <w:p w:rsidR="000452D5" w:rsidRPr="000452D5" w:rsidRDefault="000452D5" w:rsidP="000452D5">
            <w:pPr>
              <w:rPr>
                <w:color w:val="404040" w:themeColor="text1" w:themeTint="BF"/>
              </w:rPr>
            </w:pPr>
            <w:r w:rsidRPr="000452D5">
              <w:rPr>
                <w:color w:val="404040" w:themeColor="text1" w:themeTint="BF"/>
              </w:rPr>
              <w:t>1</w:t>
            </w:r>
            <w:r w:rsidR="002336FC">
              <w:rPr>
                <w:color w:val="404040" w:themeColor="text1" w:themeTint="BF"/>
              </w:rPr>
              <w:t>C</w:t>
            </w:r>
            <w:r w:rsidRPr="000452D5">
              <w:rPr>
                <w:color w:val="404040" w:themeColor="text1" w:themeTint="BF"/>
              </w:rPr>
              <w:t>.1.1</w:t>
            </w:r>
          </w:p>
        </w:tc>
        <w:tc>
          <w:tcPr>
            <w:tcW w:w="4394" w:type="dxa"/>
            <w:tcBorders>
              <w:top w:val="nil"/>
              <w:left w:val="nil"/>
              <w:bottom w:val="single" w:sz="4" w:space="0" w:color="auto"/>
              <w:right w:val="single" w:sz="4" w:space="0" w:color="auto"/>
            </w:tcBorders>
            <w:shd w:val="clear" w:color="000000" w:fill="FFFFFF"/>
            <w:vAlign w:val="center"/>
          </w:tcPr>
          <w:p w:rsidR="000452D5" w:rsidRPr="000452D5" w:rsidRDefault="000452D5" w:rsidP="000452D5">
            <w:pPr>
              <w:rPr>
                <w:color w:val="404040" w:themeColor="text1" w:themeTint="BF"/>
              </w:rPr>
            </w:pPr>
            <w:r w:rsidRPr="000452D5">
              <w:rPr>
                <w:color w:val="404040" w:themeColor="text1" w:themeTint="BF"/>
              </w:rPr>
              <w:t>Elaboración de presupuesto (SELPP)</w:t>
            </w:r>
          </w:p>
        </w:tc>
        <w:tc>
          <w:tcPr>
            <w:tcW w:w="425" w:type="dxa"/>
            <w:tcBorders>
              <w:top w:val="nil"/>
              <w:left w:val="nil"/>
              <w:bottom w:val="single" w:sz="4" w:space="0" w:color="auto"/>
              <w:right w:val="single" w:sz="4" w:space="0" w:color="auto"/>
            </w:tcBorders>
            <w:shd w:val="clear" w:color="000000" w:fill="FFFFFF"/>
            <w:noWrap/>
            <w:vAlign w:val="center"/>
          </w:tcPr>
          <w:p w:rsidR="000452D5" w:rsidRPr="000452D5" w:rsidRDefault="000452D5" w:rsidP="000452D5">
            <w:pPr>
              <w:spacing w:after="0" w:line="240" w:lineRule="auto"/>
              <w:rPr>
                <w:rFonts w:eastAsia="Times New Roman" w:cs="Times New Roman"/>
                <w:color w:val="404040" w:themeColor="text1" w:themeTint="BF"/>
                <w:lang w:eastAsia="es-MX"/>
              </w:rPr>
            </w:pPr>
            <w:r>
              <w:rPr>
                <w:rFonts w:eastAsia="Times New Roman" w:cs="Times New Roman"/>
                <w:color w:val="404040" w:themeColor="text1" w:themeTint="BF"/>
                <w:lang w:eastAsia="es-MX"/>
              </w:rPr>
              <w:t>X</w:t>
            </w:r>
          </w:p>
        </w:tc>
        <w:tc>
          <w:tcPr>
            <w:tcW w:w="425" w:type="dxa"/>
            <w:tcBorders>
              <w:top w:val="nil"/>
              <w:left w:val="nil"/>
              <w:bottom w:val="single" w:sz="4" w:space="0" w:color="auto"/>
              <w:right w:val="single" w:sz="4" w:space="0" w:color="auto"/>
            </w:tcBorders>
            <w:shd w:val="clear" w:color="000000" w:fill="FFFFFF"/>
            <w:noWrap/>
            <w:vAlign w:val="center"/>
          </w:tcPr>
          <w:p w:rsidR="000452D5" w:rsidRPr="000452D5" w:rsidRDefault="000452D5" w:rsidP="000452D5">
            <w:pPr>
              <w:spacing w:after="0" w:line="240" w:lineRule="auto"/>
              <w:rPr>
                <w:rFonts w:eastAsia="Times New Roman" w:cs="Times New Roman"/>
                <w:color w:val="404040" w:themeColor="text1" w:themeTint="BF"/>
                <w:lang w:eastAsia="es-MX"/>
              </w:rPr>
            </w:pPr>
          </w:p>
        </w:tc>
        <w:tc>
          <w:tcPr>
            <w:tcW w:w="426" w:type="dxa"/>
            <w:tcBorders>
              <w:top w:val="nil"/>
              <w:left w:val="nil"/>
              <w:bottom w:val="single" w:sz="4" w:space="0" w:color="auto"/>
              <w:right w:val="single" w:sz="4" w:space="0" w:color="auto"/>
            </w:tcBorders>
            <w:shd w:val="clear" w:color="000000" w:fill="FFFFFF"/>
            <w:noWrap/>
            <w:vAlign w:val="center"/>
          </w:tcPr>
          <w:p w:rsidR="000452D5" w:rsidRPr="000452D5" w:rsidRDefault="000452D5" w:rsidP="000452D5">
            <w:pPr>
              <w:spacing w:after="0" w:line="240" w:lineRule="auto"/>
              <w:rPr>
                <w:rFonts w:eastAsia="Times New Roman" w:cs="Times New Roman"/>
                <w:color w:val="404040" w:themeColor="text1" w:themeTint="BF"/>
                <w:lang w:eastAsia="es-MX"/>
              </w:rPr>
            </w:pPr>
            <w:r>
              <w:rPr>
                <w:rFonts w:eastAsia="Times New Roman" w:cs="Times New Roman"/>
                <w:color w:val="404040" w:themeColor="text1" w:themeTint="BF"/>
                <w:lang w:eastAsia="es-MX"/>
              </w:rPr>
              <w:t>X</w:t>
            </w:r>
          </w:p>
        </w:tc>
        <w:tc>
          <w:tcPr>
            <w:tcW w:w="1275" w:type="dxa"/>
            <w:tcBorders>
              <w:top w:val="nil"/>
              <w:left w:val="nil"/>
              <w:bottom w:val="single" w:sz="4" w:space="0" w:color="auto"/>
              <w:right w:val="single" w:sz="4" w:space="0" w:color="auto"/>
            </w:tcBorders>
            <w:shd w:val="clear" w:color="000000" w:fill="FFFFFF"/>
            <w:noWrap/>
            <w:vAlign w:val="center"/>
          </w:tcPr>
          <w:p w:rsidR="000452D5" w:rsidRPr="000452D5" w:rsidRDefault="000452D5" w:rsidP="000452D5">
            <w:pPr>
              <w:spacing w:after="0" w:line="240" w:lineRule="auto"/>
              <w:jc w:val="center"/>
              <w:rPr>
                <w:rFonts w:eastAsia="Times New Roman" w:cs="Times New Roman"/>
                <w:color w:val="404040" w:themeColor="text1" w:themeTint="BF"/>
                <w:lang w:eastAsia="es-MX"/>
              </w:rPr>
            </w:pPr>
            <w:r w:rsidRPr="000452D5">
              <w:rPr>
                <w:rFonts w:eastAsia="Times New Roman" w:cs="Times New Roman"/>
                <w:color w:val="404040" w:themeColor="text1" w:themeTint="BF"/>
                <w:lang w:eastAsia="es-MX"/>
              </w:rPr>
              <w:t>1 año</w:t>
            </w:r>
          </w:p>
        </w:tc>
        <w:tc>
          <w:tcPr>
            <w:tcW w:w="1134" w:type="dxa"/>
            <w:tcBorders>
              <w:top w:val="nil"/>
              <w:left w:val="nil"/>
              <w:bottom w:val="single" w:sz="4" w:space="0" w:color="auto"/>
              <w:right w:val="single" w:sz="4" w:space="0" w:color="auto"/>
            </w:tcBorders>
            <w:shd w:val="clear" w:color="000000" w:fill="FFFFFF"/>
            <w:noWrap/>
            <w:vAlign w:val="center"/>
          </w:tcPr>
          <w:p w:rsidR="000452D5" w:rsidRPr="000452D5" w:rsidRDefault="000452D5" w:rsidP="000452D5">
            <w:pPr>
              <w:spacing w:after="0" w:line="240" w:lineRule="auto"/>
              <w:jc w:val="center"/>
              <w:rPr>
                <w:rFonts w:eastAsia="Times New Roman" w:cs="Times New Roman"/>
                <w:color w:val="404040" w:themeColor="text1" w:themeTint="BF"/>
                <w:lang w:eastAsia="es-MX"/>
              </w:rPr>
            </w:pPr>
            <w:r w:rsidRPr="000452D5">
              <w:rPr>
                <w:rFonts w:eastAsia="Times New Roman" w:cs="Times New Roman"/>
                <w:color w:val="404040" w:themeColor="text1" w:themeTint="BF"/>
                <w:lang w:eastAsia="es-MX"/>
              </w:rPr>
              <w:t>4 años</w:t>
            </w:r>
          </w:p>
        </w:tc>
        <w:tc>
          <w:tcPr>
            <w:tcW w:w="1134" w:type="dxa"/>
            <w:tcBorders>
              <w:top w:val="nil"/>
              <w:left w:val="nil"/>
              <w:bottom w:val="single" w:sz="4" w:space="0" w:color="auto"/>
              <w:right w:val="single" w:sz="4" w:space="0" w:color="auto"/>
            </w:tcBorders>
            <w:shd w:val="clear" w:color="000000" w:fill="FFFFFF"/>
            <w:noWrap/>
            <w:vAlign w:val="center"/>
          </w:tcPr>
          <w:p w:rsidR="000452D5" w:rsidRPr="000452D5" w:rsidRDefault="000452D5" w:rsidP="000452D5">
            <w:pPr>
              <w:spacing w:after="0" w:line="240" w:lineRule="auto"/>
              <w:jc w:val="center"/>
              <w:rPr>
                <w:rFonts w:eastAsia="Times New Roman" w:cs="Times New Roman"/>
                <w:color w:val="404040" w:themeColor="text1" w:themeTint="BF"/>
                <w:lang w:eastAsia="es-MX"/>
              </w:rPr>
            </w:pPr>
            <w:r w:rsidRPr="000452D5">
              <w:rPr>
                <w:rFonts w:eastAsia="Times New Roman" w:cs="Times New Roman"/>
                <w:color w:val="404040" w:themeColor="text1" w:themeTint="BF"/>
                <w:lang w:eastAsia="es-MX"/>
              </w:rPr>
              <w:t>5</w:t>
            </w:r>
            <w:r w:rsidR="0045742C">
              <w:rPr>
                <w:rFonts w:eastAsia="Times New Roman" w:cs="Times New Roman"/>
                <w:color w:val="404040" w:themeColor="text1" w:themeTint="BF"/>
                <w:lang w:eastAsia="es-MX"/>
              </w:rPr>
              <w:t xml:space="preserve"> </w:t>
            </w:r>
            <w:r w:rsidRPr="000452D5">
              <w:rPr>
                <w:rFonts w:eastAsia="Times New Roman" w:cs="Times New Roman"/>
                <w:color w:val="404040" w:themeColor="text1" w:themeTint="BF"/>
                <w:lang w:eastAsia="es-MX"/>
              </w:rPr>
              <w:t>años</w:t>
            </w:r>
          </w:p>
        </w:tc>
        <w:tc>
          <w:tcPr>
            <w:tcW w:w="1418" w:type="dxa"/>
            <w:tcBorders>
              <w:top w:val="nil"/>
              <w:left w:val="nil"/>
              <w:bottom w:val="single" w:sz="4" w:space="0" w:color="auto"/>
              <w:right w:val="single" w:sz="4" w:space="0" w:color="auto"/>
            </w:tcBorders>
            <w:shd w:val="clear" w:color="000000" w:fill="FFFFFF"/>
            <w:noWrap/>
            <w:vAlign w:val="center"/>
          </w:tcPr>
          <w:p w:rsidR="000452D5" w:rsidRPr="000452D5" w:rsidRDefault="0045742C" w:rsidP="000452D5">
            <w:pPr>
              <w:spacing w:after="0" w:line="240" w:lineRule="auto"/>
              <w:jc w:val="center"/>
              <w:rPr>
                <w:rFonts w:eastAsia="Times New Roman" w:cs="Times New Roman"/>
                <w:color w:val="404040" w:themeColor="text1" w:themeTint="BF"/>
                <w:lang w:eastAsia="es-MX"/>
              </w:rPr>
            </w:pPr>
            <w:r>
              <w:rPr>
                <w:rFonts w:eastAsia="Times New Roman" w:cs="Times New Roman"/>
                <w:color w:val="404040" w:themeColor="text1" w:themeTint="BF"/>
                <w:lang w:eastAsia="es-MX"/>
              </w:rPr>
              <w:t>H</w:t>
            </w:r>
          </w:p>
        </w:tc>
        <w:tc>
          <w:tcPr>
            <w:tcW w:w="1417" w:type="dxa"/>
            <w:tcBorders>
              <w:top w:val="nil"/>
              <w:left w:val="nil"/>
              <w:bottom w:val="single" w:sz="4" w:space="0" w:color="auto"/>
              <w:right w:val="single" w:sz="8" w:space="0" w:color="auto"/>
            </w:tcBorders>
            <w:shd w:val="clear" w:color="000000" w:fill="FFFFFF"/>
            <w:noWrap/>
            <w:vAlign w:val="center"/>
          </w:tcPr>
          <w:p w:rsidR="000452D5" w:rsidRPr="000452D5" w:rsidRDefault="000452D5" w:rsidP="000452D5">
            <w:pPr>
              <w:spacing w:after="0" w:line="240" w:lineRule="auto"/>
              <w:jc w:val="center"/>
              <w:rPr>
                <w:rFonts w:eastAsia="Times New Roman" w:cs="Times New Roman"/>
                <w:color w:val="404040" w:themeColor="text1" w:themeTint="BF"/>
                <w:lang w:eastAsia="es-MX"/>
              </w:rPr>
            </w:pPr>
          </w:p>
        </w:tc>
      </w:tr>
      <w:tr w:rsidR="000452D5" w:rsidRPr="000452D5"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0452D5" w:rsidRPr="000452D5" w:rsidRDefault="000452D5" w:rsidP="000452D5">
            <w:pPr>
              <w:spacing w:after="0" w:line="240" w:lineRule="auto"/>
              <w:rPr>
                <w:rFonts w:eastAsia="Times New Roman" w:cs="Times New Roman"/>
                <w:b/>
                <w:bCs/>
                <w:color w:val="404040" w:themeColor="text1" w:themeTint="BF"/>
                <w:lang w:eastAsia="es-MX"/>
              </w:rPr>
            </w:pPr>
          </w:p>
        </w:tc>
        <w:tc>
          <w:tcPr>
            <w:tcW w:w="709" w:type="dxa"/>
            <w:tcBorders>
              <w:top w:val="nil"/>
              <w:left w:val="nil"/>
              <w:bottom w:val="single" w:sz="4" w:space="0" w:color="auto"/>
              <w:right w:val="single" w:sz="4" w:space="0" w:color="auto"/>
            </w:tcBorders>
            <w:shd w:val="clear" w:color="000000" w:fill="FFFFFF"/>
            <w:vAlign w:val="center"/>
          </w:tcPr>
          <w:p w:rsidR="000452D5" w:rsidRPr="000452D5" w:rsidRDefault="000452D5" w:rsidP="000452D5">
            <w:pPr>
              <w:spacing w:after="0" w:line="240" w:lineRule="auto"/>
              <w:rPr>
                <w:rFonts w:eastAsia="Times New Roman" w:cs="Times New Roman"/>
                <w:b/>
                <w:bCs/>
                <w:color w:val="404040" w:themeColor="text1" w:themeTint="BF"/>
                <w:lang w:eastAsia="es-MX"/>
              </w:rPr>
            </w:pPr>
          </w:p>
        </w:tc>
        <w:tc>
          <w:tcPr>
            <w:tcW w:w="851" w:type="dxa"/>
            <w:tcBorders>
              <w:top w:val="nil"/>
              <w:left w:val="nil"/>
              <w:bottom w:val="single" w:sz="4" w:space="0" w:color="auto"/>
              <w:right w:val="single" w:sz="4" w:space="0" w:color="auto"/>
            </w:tcBorders>
            <w:shd w:val="clear" w:color="000000" w:fill="FFFFFF"/>
            <w:vAlign w:val="center"/>
          </w:tcPr>
          <w:p w:rsidR="000452D5" w:rsidRPr="000452D5" w:rsidRDefault="000452D5" w:rsidP="000452D5">
            <w:pPr>
              <w:rPr>
                <w:color w:val="404040" w:themeColor="text1" w:themeTint="BF"/>
              </w:rPr>
            </w:pPr>
            <w:r w:rsidRPr="000452D5">
              <w:rPr>
                <w:color w:val="404040" w:themeColor="text1" w:themeTint="BF"/>
              </w:rPr>
              <w:t>1</w:t>
            </w:r>
            <w:r w:rsidR="002336FC">
              <w:rPr>
                <w:color w:val="404040" w:themeColor="text1" w:themeTint="BF"/>
              </w:rPr>
              <w:t>C</w:t>
            </w:r>
            <w:r w:rsidRPr="000452D5">
              <w:rPr>
                <w:color w:val="404040" w:themeColor="text1" w:themeTint="BF"/>
              </w:rPr>
              <w:t>.1.2</w:t>
            </w:r>
          </w:p>
        </w:tc>
        <w:tc>
          <w:tcPr>
            <w:tcW w:w="4394" w:type="dxa"/>
            <w:tcBorders>
              <w:top w:val="nil"/>
              <w:left w:val="nil"/>
              <w:bottom w:val="single" w:sz="4" w:space="0" w:color="auto"/>
              <w:right w:val="single" w:sz="4" w:space="0" w:color="auto"/>
            </w:tcBorders>
            <w:shd w:val="clear" w:color="000000" w:fill="FFFFFF"/>
            <w:vAlign w:val="center"/>
          </w:tcPr>
          <w:p w:rsidR="000452D5" w:rsidRPr="000452D5" w:rsidRDefault="000452D5" w:rsidP="000452D5">
            <w:pPr>
              <w:rPr>
                <w:color w:val="404040" w:themeColor="text1" w:themeTint="BF"/>
              </w:rPr>
            </w:pPr>
            <w:r w:rsidRPr="000452D5">
              <w:rPr>
                <w:color w:val="404040" w:themeColor="text1" w:themeTint="BF"/>
              </w:rPr>
              <w:t>Control presupuestal</w:t>
            </w:r>
          </w:p>
        </w:tc>
        <w:tc>
          <w:tcPr>
            <w:tcW w:w="425" w:type="dxa"/>
            <w:tcBorders>
              <w:top w:val="nil"/>
              <w:left w:val="nil"/>
              <w:bottom w:val="single" w:sz="4" w:space="0" w:color="auto"/>
              <w:right w:val="single" w:sz="4" w:space="0" w:color="auto"/>
            </w:tcBorders>
            <w:shd w:val="clear" w:color="000000" w:fill="FFFFFF"/>
            <w:noWrap/>
            <w:vAlign w:val="center"/>
          </w:tcPr>
          <w:p w:rsidR="000452D5" w:rsidRPr="000452D5" w:rsidRDefault="000452D5" w:rsidP="000452D5">
            <w:pPr>
              <w:spacing w:after="0" w:line="240" w:lineRule="auto"/>
              <w:rPr>
                <w:rFonts w:eastAsia="Times New Roman" w:cs="Times New Roman"/>
                <w:color w:val="404040" w:themeColor="text1" w:themeTint="BF"/>
                <w:lang w:eastAsia="es-MX"/>
              </w:rPr>
            </w:pPr>
            <w:r>
              <w:rPr>
                <w:rFonts w:eastAsia="Times New Roman" w:cs="Times New Roman"/>
                <w:color w:val="404040" w:themeColor="text1" w:themeTint="BF"/>
                <w:lang w:eastAsia="es-MX"/>
              </w:rPr>
              <w:t>X</w:t>
            </w:r>
          </w:p>
        </w:tc>
        <w:tc>
          <w:tcPr>
            <w:tcW w:w="425" w:type="dxa"/>
            <w:tcBorders>
              <w:top w:val="nil"/>
              <w:left w:val="nil"/>
              <w:bottom w:val="single" w:sz="4" w:space="0" w:color="auto"/>
              <w:right w:val="single" w:sz="4" w:space="0" w:color="auto"/>
            </w:tcBorders>
            <w:shd w:val="clear" w:color="000000" w:fill="FFFFFF"/>
            <w:noWrap/>
            <w:vAlign w:val="center"/>
          </w:tcPr>
          <w:p w:rsidR="000452D5" w:rsidRPr="000452D5" w:rsidRDefault="000452D5" w:rsidP="000452D5">
            <w:pPr>
              <w:spacing w:after="0" w:line="240" w:lineRule="auto"/>
              <w:rPr>
                <w:rFonts w:eastAsia="Times New Roman" w:cs="Times New Roman"/>
                <w:color w:val="404040" w:themeColor="text1" w:themeTint="BF"/>
                <w:lang w:eastAsia="es-MX"/>
              </w:rPr>
            </w:pPr>
          </w:p>
        </w:tc>
        <w:tc>
          <w:tcPr>
            <w:tcW w:w="426" w:type="dxa"/>
            <w:tcBorders>
              <w:top w:val="nil"/>
              <w:left w:val="nil"/>
              <w:bottom w:val="single" w:sz="4" w:space="0" w:color="auto"/>
              <w:right w:val="single" w:sz="4" w:space="0" w:color="auto"/>
            </w:tcBorders>
            <w:shd w:val="clear" w:color="000000" w:fill="FFFFFF"/>
            <w:noWrap/>
            <w:vAlign w:val="center"/>
          </w:tcPr>
          <w:p w:rsidR="000452D5" w:rsidRPr="000452D5" w:rsidRDefault="000452D5" w:rsidP="000452D5">
            <w:pPr>
              <w:spacing w:after="0" w:line="240" w:lineRule="auto"/>
              <w:rPr>
                <w:rFonts w:eastAsia="Times New Roman" w:cs="Times New Roman"/>
                <w:color w:val="404040" w:themeColor="text1" w:themeTint="BF"/>
                <w:lang w:eastAsia="es-MX"/>
              </w:rPr>
            </w:pPr>
            <w:r>
              <w:rPr>
                <w:rFonts w:eastAsia="Times New Roman" w:cs="Times New Roman"/>
                <w:color w:val="404040" w:themeColor="text1" w:themeTint="BF"/>
                <w:lang w:eastAsia="es-MX"/>
              </w:rPr>
              <w:t>X</w:t>
            </w:r>
          </w:p>
        </w:tc>
        <w:tc>
          <w:tcPr>
            <w:tcW w:w="1275" w:type="dxa"/>
            <w:tcBorders>
              <w:top w:val="nil"/>
              <w:left w:val="nil"/>
              <w:bottom w:val="single" w:sz="4" w:space="0" w:color="auto"/>
              <w:right w:val="single" w:sz="4" w:space="0" w:color="auto"/>
            </w:tcBorders>
            <w:shd w:val="clear" w:color="000000" w:fill="FFFFFF"/>
            <w:noWrap/>
            <w:vAlign w:val="center"/>
          </w:tcPr>
          <w:p w:rsidR="000452D5" w:rsidRPr="00F169ED" w:rsidRDefault="000452D5" w:rsidP="000452D5">
            <w:pPr>
              <w:jc w:val="center"/>
            </w:pPr>
            <w:r w:rsidRPr="00F169ED">
              <w:t>1 año</w:t>
            </w:r>
          </w:p>
        </w:tc>
        <w:tc>
          <w:tcPr>
            <w:tcW w:w="1134" w:type="dxa"/>
            <w:tcBorders>
              <w:top w:val="nil"/>
              <w:left w:val="nil"/>
              <w:bottom w:val="single" w:sz="4" w:space="0" w:color="auto"/>
              <w:right w:val="single" w:sz="4" w:space="0" w:color="auto"/>
            </w:tcBorders>
            <w:shd w:val="clear" w:color="000000" w:fill="FFFFFF"/>
            <w:noWrap/>
            <w:vAlign w:val="center"/>
          </w:tcPr>
          <w:p w:rsidR="000452D5" w:rsidRPr="00F169ED" w:rsidRDefault="000452D5" w:rsidP="000452D5">
            <w:pPr>
              <w:jc w:val="center"/>
            </w:pPr>
            <w:r w:rsidRPr="00F169ED">
              <w:t>4 años</w:t>
            </w:r>
          </w:p>
        </w:tc>
        <w:tc>
          <w:tcPr>
            <w:tcW w:w="1134" w:type="dxa"/>
            <w:tcBorders>
              <w:top w:val="nil"/>
              <w:left w:val="nil"/>
              <w:bottom w:val="single" w:sz="4" w:space="0" w:color="auto"/>
              <w:right w:val="single" w:sz="4" w:space="0" w:color="auto"/>
            </w:tcBorders>
            <w:shd w:val="clear" w:color="000000" w:fill="FFFFFF"/>
            <w:noWrap/>
            <w:vAlign w:val="center"/>
          </w:tcPr>
          <w:p w:rsidR="000452D5" w:rsidRPr="00F169ED" w:rsidRDefault="000452D5" w:rsidP="000452D5">
            <w:pPr>
              <w:jc w:val="center"/>
            </w:pPr>
            <w:r w:rsidRPr="00F169ED">
              <w:t>5</w:t>
            </w:r>
            <w:r w:rsidR="0045742C">
              <w:t xml:space="preserve"> </w:t>
            </w:r>
            <w:r w:rsidRPr="00F169ED">
              <w:t>años</w:t>
            </w:r>
          </w:p>
        </w:tc>
        <w:tc>
          <w:tcPr>
            <w:tcW w:w="1418" w:type="dxa"/>
            <w:tcBorders>
              <w:top w:val="nil"/>
              <w:left w:val="nil"/>
              <w:bottom w:val="single" w:sz="4" w:space="0" w:color="auto"/>
              <w:right w:val="single" w:sz="4" w:space="0" w:color="auto"/>
            </w:tcBorders>
            <w:shd w:val="clear" w:color="000000" w:fill="FFFFFF"/>
            <w:noWrap/>
            <w:vAlign w:val="center"/>
          </w:tcPr>
          <w:p w:rsidR="000452D5" w:rsidRDefault="000452D5" w:rsidP="000452D5">
            <w:pPr>
              <w:jc w:val="center"/>
            </w:pPr>
            <w:r w:rsidRPr="00F169ED">
              <w:t>B</w:t>
            </w:r>
          </w:p>
        </w:tc>
        <w:tc>
          <w:tcPr>
            <w:tcW w:w="1417" w:type="dxa"/>
            <w:tcBorders>
              <w:top w:val="nil"/>
              <w:left w:val="nil"/>
              <w:bottom w:val="single" w:sz="4" w:space="0" w:color="auto"/>
              <w:right w:val="single" w:sz="8" w:space="0" w:color="auto"/>
            </w:tcBorders>
            <w:shd w:val="clear" w:color="000000" w:fill="FFFFFF"/>
            <w:noWrap/>
            <w:vAlign w:val="center"/>
          </w:tcPr>
          <w:p w:rsidR="000452D5" w:rsidRPr="000452D5" w:rsidRDefault="000452D5" w:rsidP="000452D5">
            <w:pPr>
              <w:spacing w:after="0" w:line="240" w:lineRule="auto"/>
              <w:jc w:val="center"/>
              <w:rPr>
                <w:rFonts w:eastAsia="Times New Roman" w:cs="Times New Roman"/>
                <w:color w:val="404040" w:themeColor="text1" w:themeTint="BF"/>
                <w:lang w:eastAsia="es-MX"/>
              </w:rPr>
            </w:pPr>
          </w:p>
        </w:tc>
      </w:tr>
      <w:tr w:rsidR="000452D5" w:rsidRPr="000452D5"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0452D5" w:rsidRPr="000452D5" w:rsidRDefault="000452D5" w:rsidP="000452D5">
            <w:pPr>
              <w:spacing w:after="0" w:line="240" w:lineRule="auto"/>
              <w:rPr>
                <w:rFonts w:eastAsia="Times New Roman" w:cs="Times New Roman"/>
                <w:b/>
                <w:bCs/>
                <w:color w:val="404040" w:themeColor="text1" w:themeTint="BF"/>
                <w:lang w:eastAsia="es-MX"/>
              </w:rPr>
            </w:pPr>
          </w:p>
        </w:tc>
        <w:tc>
          <w:tcPr>
            <w:tcW w:w="709" w:type="dxa"/>
            <w:tcBorders>
              <w:top w:val="nil"/>
              <w:left w:val="nil"/>
              <w:bottom w:val="single" w:sz="4" w:space="0" w:color="auto"/>
              <w:right w:val="single" w:sz="4" w:space="0" w:color="auto"/>
            </w:tcBorders>
            <w:shd w:val="clear" w:color="000000" w:fill="FFFFFF"/>
            <w:vAlign w:val="center"/>
          </w:tcPr>
          <w:p w:rsidR="000452D5" w:rsidRPr="000452D5" w:rsidRDefault="000452D5" w:rsidP="000452D5">
            <w:pPr>
              <w:spacing w:after="0" w:line="240" w:lineRule="auto"/>
              <w:rPr>
                <w:rFonts w:eastAsia="Times New Roman" w:cs="Times New Roman"/>
                <w:b/>
                <w:bCs/>
                <w:color w:val="404040" w:themeColor="text1" w:themeTint="BF"/>
                <w:lang w:eastAsia="es-MX"/>
              </w:rPr>
            </w:pPr>
          </w:p>
        </w:tc>
        <w:tc>
          <w:tcPr>
            <w:tcW w:w="851" w:type="dxa"/>
            <w:tcBorders>
              <w:top w:val="nil"/>
              <w:left w:val="nil"/>
              <w:bottom w:val="single" w:sz="4" w:space="0" w:color="auto"/>
              <w:right w:val="single" w:sz="4" w:space="0" w:color="auto"/>
            </w:tcBorders>
            <w:shd w:val="clear" w:color="000000" w:fill="FFFFFF"/>
            <w:vAlign w:val="center"/>
          </w:tcPr>
          <w:p w:rsidR="000452D5" w:rsidRPr="000452D5" w:rsidRDefault="000452D5" w:rsidP="000452D5">
            <w:pPr>
              <w:rPr>
                <w:color w:val="404040" w:themeColor="text1" w:themeTint="BF"/>
              </w:rPr>
            </w:pPr>
            <w:r w:rsidRPr="000452D5">
              <w:rPr>
                <w:color w:val="404040" w:themeColor="text1" w:themeTint="BF"/>
              </w:rPr>
              <w:t>1</w:t>
            </w:r>
            <w:r w:rsidR="002336FC">
              <w:rPr>
                <w:color w:val="404040" w:themeColor="text1" w:themeTint="BF"/>
              </w:rPr>
              <w:t>C</w:t>
            </w:r>
            <w:r w:rsidRPr="000452D5">
              <w:rPr>
                <w:color w:val="404040" w:themeColor="text1" w:themeTint="BF"/>
              </w:rPr>
              <w:t>.1.3</w:t>
            </w:r>
          </w:p>
        </w:tc>
        <w:tc>
          <w:tcPr>
            <w:tcW w:w="4394" w:type="dxa"/>
            <w:tcBorders>
              <w:top w:val="nil"/>
              <w:left w:val="nil"/>
              <w:bottom w:val="single" w:sz="4" w:space="0" w:color="auto"/>
              <w:right w:val="single" w:sz="4" w:space="0" w:color="auto"/>
            </w:tcBorders>
            <w:shd w:val="clear" w:color="000000" w:fill="FFFFFF"/>
            <w:vAlign w:val="center"/>
          </w:tcPr>
          <w:p w:rsidR="000452D5" w:rsidRPr="000452D5" w:rsidRDefault="000452D5" w:rsidP="000452D5">
            <w:pPr>
              <w:rPr>
                <w:color w:val="404040" w:themeColor="text1" w:themeTint="BF"/>
              </w:rPr>
            </w:pPr>
            <w:r w:rsidRPr="000452D5">
              <w:rPr>
                <w:color w:val="404040" w:themeColor="text1" w:themeTint="BF"/>
              </w:rPr>
              <w:t>Gasto erogado</w:t>
            </w:r>
          </w:p>
        </w:tc>
        <w:tc>
          <w:tcPr>
            <w:tcW w:w="425" w:type="dxa"/>
            <w:tcBorders>
              <w:top w:val="nil"/>
              <w:left w:val="nil"/>
              <w:bottom w:val="single" w:sz="4" w:space="0" w:color="auto"/>
              <w:right w:val="single" w:sz="4" w:space="0" w:color="auto"/>
            </w:tcBorders>
            <w:shd w:val="clear" w:color="000000" w:fill="FFFFFF"/>
            <w:noWrap/>
            <w:vAlign w:val="center"/>
          </w:tcPr>
          <w:p w:rsidR="000452D5" w:rsidRPr="000452D5" w:rsidRDefault="000452D5" w:rsidP="000452D5">
            <w:pPr>
              <w:spacing w:after="0" w:line="240" w:lineRule="auto"/>
              <w:rPr>
                <w:rFonts w:eastAsia="Times New Roman" w:cs="Times New Roman"/>
                <w:color w:val="404040" w:themeColor="text1" w:themeTint="BF"/>
                <w:lang w:eastAsia="es-MX"/>
              </w:rPr>
            </w:pPr>
            <w:r>
              <w:rPr>
                <w:rFonts w:eastAsia="Times New Roman" w:cs="Times New Roman"/>
                <w:color w:val="404040" w:themeColor="text1" w:themeTint="BF"/>
                <w:lang w:eastAsia="es-MX"/>
              </w:rPr>
              <w:t>X</w:t>
            </w:r>
          </w:p>
        </w:tc>
        <w:tc>
          <w:tcPr>
            <w:tcW w:w="425" w:type="dxa"/>
            <w:tcBorders>
              <w:top w:val="nil"/>
              <w:left w:val="nil"/>
              <w:bottom w:val="single" w:sz="4" w:space="0" w:color="auto"/>
              <w:right w:val="single" w:sz="4" w:space="0" w:color="auto"/>
            </w:tcBorders>
            <w:shd w:val="clear" w:color="000000" w:fill="FFFFFF"/>
            <w:noWrap/>
            <w:vAlign w:val="center"/>
          </w:tcPr>
          <w:p w:rsidR="000452D5" w:rsidRPr="000452D5" w:rsidRDefault="000452D5" w:rsidP="000452D5">
            <w:pPr>
              <w:spacing w:after="0" w:line="240" w:lineRule="auto"/>
              <w:rPr>
                <w:rFonts w:eastAsia="Times New Roman" w:cs="Times New Roman"/>
                <w:color w:val="404040" w:themeColor="text1" w:themeTint="BF"/>
                <w:lang w:eastAsia="es-MX"/>
              </w:rPr>
            </w:pPr>
          </w:p>
        </w:tc>
        <w:tc>
          <w:tcPr>
            <w:tcW w:w="426" w:type="dxa"/>
            <w:tcBorders>
              <w:top w:val="nil"/>
              <w:left w:val="nil"/>
              <w:bottom w:val="single" w:sz="4" w:space="0" w:color="auto"/>
              <w:right w:val="single" w:sz="4" w:space="0" w:color="auto"/>
            </w:tcBorders>
            <w:shd w:val="clear" w:color="000000" w:fill="FFFFFF"/>
            <w:noWrap/>
            <w:vAlign w:val="center"/>
          </w:tcPr>
          <w:p w:rsidR="000452D5" w:rsidRPr="000452D5" w:rsidRDefault="000452D5" w:rsidP="000452D5">
            <w:pPr>
              <w:spacing w:after="0" w:line="240" w:lineRule="auto"/>
              <w:rPr>
                <w:rFonts w:eastAsia="Times New Roman" w:cs="Times New Roman"/>
                <w:color w:val="404040" w:themeColor="text1" w:themeTint="BF"/>
                <w:lang w:eastAsia="es-MX"/>
              </w:rPr>
            </w:pPr>
            <w:r>
              <w:rPr>
                <w:rFonts w:eastAsia="Times New Roman" w:cs="Times New Roman"/>
                <w:color w:val="404040" w:themeColor="text1" w:themeTint="BF"/>
                <w:lang w:eastAsia="es-MX"/>
              </w:rPr>
              <w:t>X</w:t>
            </w:r>
          </w:p>
        </w:tc>
        <w:tc>
          <w:tcPr>
            <w:tcW w:w="1275" w:type="dxa"/>
            <w:tcBorders>
              <w:top w:val="nil"/>
              <w:left w:val="nil"/>
              <w:bottom w:val="single" w:sz="4" w:space="0" w:color="auto"/>
              <w:right w:val="single" w:sz="4" w:space="0" w:color="auto"/>
            </w:tcBorders>
            <w:shd w:val="clear" w:color="000000" w:fill="FFFFFF"/>
            <w:noWrap/>
            <w:vAlign w:val="center"/>
          </w:tcPr>
          <w:p w:rsidR="000452D5" w:rsidRPr="00F169ED" w:rsidRDefault="000452D5" w:rsidP="000452D5">
            <w:pPr>
              <w:jc w:val="center"/>
            </w:pPr>
            <w:r w:rsidRPr="00F169ED">
              <w:t>1 año</w:t>
            </w:r>
          </w:p>
        </w:tc>
        <w:tc>
          <w:tcPr>
            <w:tcW w:w="1134" w:type="dxa"/>
            <w:tcBorders>
              <w:top w:val="nil"/>
              <w:left w:val="nil"/>
              <w:bottom w:val="single" w:sz="4" w:space="0" w:color="auto"/>
              <w:right w:val="single" w:sz="4" w:space="0" w:color="auto"/>
            </w:tcBorders>
            <w:shd w:val="clear" w:color="000000" w:fill="FFFFFF"/>
            <w:noWrap/>
            <w:vAlign w:val="center"/>
          </w:tcPr>
          <w:p w:rsidR="000452D5" w:rsidRPr="00F169ED" w:rsidRDefault="000452D5" w:rsidP="000452D5">
            <w:pPr>
              <w:jc w:val="center"/>
            </w:pPr>
            <w:r w:rsidRPr="00F169ED">
              <w:t>4 años</w:t>
            </w:r>
          </w:p>
        </w:tc>
        <w:tc>
          <w:tcPr>
            <w:tcW w:w="1134" w:type="dxa"/>
            <w:tcBorders>
              <w:top w:val="nil"/>
              <w:left w:val="nil"/>
              <w:bottom w:val="single" w:sz="4" w:space="0" w:color="auto"/>
              <w:right w:val="single" w:sz="4" w:space="0" w:color="auto"/>
            </w:tcBorders>
            <w:shd w:val="clear" w:color="000000" w:fill="FFFFFF"/>
            <w:noWrap/>
            <w:vAlign w:val="center"/>
          </w:tcPr>
          <w:p w:rsidR="000452D5" w:rsidRPr="00F169ED" w:rsidRDefault="000452D5" w:rsidP="000452D5">
            <w:pPr>
              <w:jc w:val="center"/>
            </w:pPr>
            <w:r w:rsidRPr="00F169ED">
              <w:t>5</w:t>
            </w:r>
            <w:r w:rsidR="0045742C">
              <w:t xml:space="preserve"> </w:t>
            </w:r>
            <w:r w:rsidRPr="00F169ED">
              <w:t>años</w:t>
            </w:r>
          </w:p>
        </w:tc>
        <w:tc>
          <w:tcPr>
            <w:tcW w:w="1418" w:type="dxa"/>
            <w:tcBorders>
              <w:top w:val="nil"/>
              <w:left w:val="nil"/>
              <w:bottom w:val="single" w:sz="4" w:space="0" w:color="auto"/>
              <w:right w:val="single" w:sz="4" w:space="0" w:color="auto"/>
            </w:tcBorders>
            <w:shd w:val="clear" w:color="000000" w:fill="FFFFFF"/>
            <w:noWrap/>
            <w:vAlign w:val="center"/>
          </w:tcPr>
          <w:p w:rsidR="000452D5" w:rsidRDefault="000452D5" w:rsidP="000452D5">
            <w:pPr>
              <w:jc w:val="center"/>
            </w:pPr>
            <w:r w:rsidRPr="00F169ED">
              <w:t>B</w:t>
            </w:r>
          </w:p>
        </w:tc>
        <w:tc>
          <w:tcPr>
            <w:tcW w:w="1417" w:type="dxa"/>
            <w:tcBorders>
              <w:top w:val="nil"/>
              <w:left w:val="nil"/>
              <w:bottom w:val="single" w:sz="4" w:space="0" w:color="auto"/>
              <w:right w:val="single" w:sz="8" w:space="0" w:color="auto"/>
            </w:tcBorders>
            <w:shd w:val="clear" w:color="000000" w:fill="FFFFFF"/>
            <w:noWrap/>
            <w:vAlign w:val="center"/>
          </w:tcPr>
          <w:p w:rsidR="000452D5" w:rsidRPr="000452D5" w:rsidRDefault="000452D5" w:rsidP="000452D5">
            <w:pPr>
              <w:spacing w:after="0" w:line="240" w:lineRule="auto"/>
              <w:jc w:val="center"/>
              <w:rPr>
                <w:rFonts w:eastAsia="Times New Roman" w:cs="Times New Roman"/>
                <w:color w:val="404040" w:themeColor="text1" w:themeTint="BF"/>
                <w:lang w:eastAsia="es-MX"/>
              </w:rPr>
            </w:pPr>
          </w:p>
        </w:tc>
      </w:tr>
      <w:tr w:rsidR="000452D5" w:rsidRPr="000452D5"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0452D5" w:rsidRPr="000452D5" w:rsidRDefault="000452D5" w:rsidP="000452D5">
            <w:pPr>
              <w:spacing w:after="0" w:line="240" w:lineRule="auto"/>
              <w:rPr>
                <w:rFonts w:eastAsia="Times New Roman" w:cs="Times New Roman"/>
                <w:b/>
                <w:bCs/>
                <w:color w:val="404040" w:themeColor="text1" w:themeTint="BF"/>
                <w:lang w:eastAsia="es-MX"/>
              </w:rPr>
            </w:pPr>
          </w:p>
        </w:tc>
        <w:tc>
          <w:tcPr>
            <w:tcW w:w="709" w:type="dxa"/>
            <w:tcBorders>
              <w:top w:val="nil"/>
              <w:left w:val="nil"/>
              <w:bottom w:val="single" w:sz="4" w:space="0" w:color="auto"/>
              <w:right w:val="single" w:sz="4" w:space="0" w:color="auto"/>
            </w:tcBorders>
            <w:shd w:val="clear" w:color="000000" w:fill="FFFFFF"/>
            <w:vAlign w:val="center"/>
          </w:tcPr>
          <w:p w:rsidR="000452D5" w:rsidRPr="000452D5" w:rsidRDefault="000452D5" w:rsidP="000452D5">
            <w:pPr>
              <w:spacing w:after="0" w:line="240" w:lineRule="auto"/>
              <w:rPr>
                <w:rFonts w:eastAsia="Times New Roman" w:cs="Times New Roman"/>
                <w:b/>
                <w:bCs/>
                <w:color w:val="404040" w:themeColor="text1" w:themeTint="BF"/>
                <w:lang w:eastAsia="es-MX"/>
              </w:rPr>
            </w:pPr>
          </w:p>
        </w:tc>
        <w:tc>
          <w:tcPr>
            <w:tcW w:w="851" w:type="dxa"/>
            <w:tcBorders>
              <w:top w:val="nil"/>
              <w:left w:val="nil"/>
              <w:bottom w:val="single" w:sz="4" w:space="0" w:color="auto"/>
              <w:right w:val="single" w:sz="4" w:space="0" w:color="auto"/>
            </w:tcBorders>
            <w:shd w:val="clear" w:color="000000" w:fill="FFFFFF"/>
            <w:vAlign w:val="center"/>
          </w:tcPr>
          <w:p w:rsidR="000452D5" w:rsidRPr="000452D5" w:rsidRDefault="000452D5" w:rsidP="000452D5">
            <w:pPr>
              <w:rPr>
                <w:color w:val="404040" w:themeColor="text1" w:themeTint="BF"/>
              </w:rPr>
            </w:pPr>
            <w:r w:rsidRPr="000452D5">
              <w:rPr>
                <w:color w:val="404040" w:themeColor="text1" w:themeTint="BF"/>
              </w:rPr>
              <w:t>1</w:t>
            </w:r>
            <w:r w:rsidR="002336FC">
              <w:rPr>
                <w:color w:val="404040" w:themeColor="text1" w:themeTint="BF"/>
              </w:rPr>
              <w:t>C</w:t>
            </w:r>
            <w:r w:rsidRPr="000452D5">
              <w:rPr>
                <w:color w:val="404040" w:themeColor="text1" w:themeTint="BF"/>
              </w:rPr>
              <w:t>.1.4</w:t>
            </w:r>
          </w:p>
        </w:tc>
        <w:tc>
          <w:tcPr>
            <w:tcW w:w="4394" w:type="dxa"/>
            <w:tcBorders>
              <w:top w:val="nil"/>
              <w:left w:val="nil"/>
              <w:bottom w:val="single" w:sz="4" w:space="0" w:color="auto"/>
              <w:right w:val="single" w:sz="4" w:space="0" w:color="auto"/>
            </w:tcBorders>
            <w:shd w:val="clear" w:color="000000" w:fill="FFFFFF"/>
            <w:vAlign w:val="center"/>
          </w:tcPr>
          <w:p w:rsidR="000452D5" w:rsidRPr="000452D5" w:rsidRDefault="000452D5" w:rsidP="000452D5">
            <w:pPr>
              <w:rPr>
                <w:color w:val="404040" w:themeColor="text1" w:themeTint="BF"/>
              </w:rPr>
            </w:pPr>
            <w:r w:rsidRPr="000452D5">
              <w:rPr>
                <w:color w:val="404040" w:themeColor="text1" w:themeTint="BF"/>
              </w:rPr>
              <w:t>Gastos a comprobar</w:t>
            </w:r>
          </w:p>
        </w:tc>
        <w:tc>
          <w:tcPr>
            <w:tcW w:w="425" w:type="dxa"/>
            <w:tcBorders>
              <w:top w:val="nil"/>
              <w:left w:val="nil"/>
              <w:bottom w:val="single" w:sz="4" w:space="0" w:color="auto"/>
              <w:right w:val="single" w:sz="4" w:space="0" w:color="auto"/>
            </w:tcBorders>
            <w:shd w:val="clear" w:color="000000" w:fill="FFFFFF"/>
            <w:noWrap/>
            <w:vAlign w:val="center"/>
          </w:tcPr>
          <w:p w:rsidR="000452D5" w:rsidRPr="000452D5" w:rsidRDefault="000452D5" w:rsidP="000452D5">
            <w:pPr>
              <w:spacing w:after="0" w:line="240" w:lineRule="auto"/>
              <w:rPr>
                <w:rFonts w:eastAsia="Times New Roman" w:cs="Times New Roman"/>
                <w:color w:val="404040" w:themeColor="text1" w:themeTint="BF"/>
                <w:lang w:eastAsia="es-MX"/>
              </w:rPr>
            </w:pPr>
            <w:r>
              <w:rPr>
                <w:rFonts w:eastAsia="Times New Roman" w:cs="Times New Roman"/>
                <w:color w:val="404040" w:themeColor="text1" w:themeTint="BF"/>
                <w:lang w:eastAsia="es-MX"/>
              </w:rPr>
              <w:t>X</w:t>
            </w:r>
          </w:p>
        </w:tc>
        <w:tc>
          <w:tcPr>
            <w:tcW w:w="425" w:type="dxa"/>
            <w:tcBorders>
              <w:top w:val="nil"/>
              <w:left w:val="nil"/>
              <w:bottom w:val="single" w:sz="4" w:space="0" w:color="auto"/>
              <w:right w:val="single" w:sz="4" w:space="0" w:color="auto"/>
            </w:tcBorders>
            <w:shd w:val="clear" w:color="000000" w:fill="FFFFFF"/>
            <w:noWrap/>
            <w:vAlign w:val="center"/>
          </w:tcPr>
          <w:p w:rsidR="000452D5" w:rsidRPr="000452D5" w:rsidRDefault="000452D5" w:rsidP="000452D5">
            <w:pPr>
              <w:spacing w:after="0" w:line="240" w:lineRule="auto"/>
              <w:rPr>
                <w:rFonts w:eastAsia="Times New Roman" w:cs="Times New Roman"/>
                <w:color w:val="404040" w:themeColor="text1" w:themeTint="BF"/>
                <w:lang w:eastAsia="es-MX"/>
              </w:rPr>
            </w:pPr>
          </w:p>
        </w:tc>
        <w:tc>
          <w:tcPr>
            <w:tcW w:w="426" w:type="dxa"/>
            <w:tcBorders>
              <w:top w:val="nil"/>
              <w:left w:val="nil"/>
              <w:bottom w:val="single" w:sz="4" w:space="0" w:color="auto"/>
              <w:right w:val="single" w:sz="4" w:space="0" w:color="auto"/>
            </w:tcBorders>
            <w:shd w:val="clear" w:color="000000" w:fill="FFFFFF"/>
            <w:noWrap/>
            <w:vAlign w:val="center"/>
          </w:tcPr>
          <w:p w:rsidR="000452D5" w:rsidRPr="000452D5" w:rsidRDefault="000452D5" w:rsidP="000452D5">
            <w:pPr>
              <w:spacing w:after="0" w:line="240" w:lineRule="auto"/>
              <w:rPr>
                <w:rFonts w:eastAsia="Times New Roman" w:cs="Times New Roman"/>
                <w:color w:val="404040" w:themeColor="text1" w:themeTint="BF"/>
                <w:lang w:eastAsia="es-MX"/>
              </w:rPr>
            </w:pPr>
            <w:r>
              <w:rPr>
                <w:rFonts w:eastAsia="Times New Roman" w:cs="Times New Roman"/>
                <w:color w:val="404040" w:themeColor="text1" w:themeTint="BF"/>
                <w:lang w:eastAsia="es-MX"/>
              </w:rPr>
              <w:t>X</w:t>
            </w:r>
          </w:p>
        </w:tc>
        <w:tc>
          <w:tcPr>
            <w:tcW w:w="1275" w:type="dxa"/>
            <w:tcBorders>
              <w:top w:val="nil"/>
              <w:left w:val="nil"/>
              <w:bottom w:val="single" w:sz="4" w:space="0" w:color="auto"/>
              <w:right w:val="single" w:sz="4" w:space="0" w:color="auto"/>
            </w:tcBorders>
            <w:shd w:val="clear" w:color="000000" w:fill="FFFFFF"/>
            <w:noWrap/>
            <w:vAlign w:val="center"/>
          </w:tcPr>
          <w:p w:rsidR="000452D5" w:rsidRPr="00F169ED" w:rsidRDefault="000452D5" w:rsidP="000452D5">
            <w:pPr>
              <w:jc w:val="center"/>
            </w:pPr>
            <w:r w:rsidRPr="00F169ED">
              <w:t>1 año</w:t>
            </w:r>
          </w:p>
        </w:tc>
        <w:tc>
          <w:tcPr>
            <w:tcW w:w="1134" w:type="dxa"/>
            <w:tcBorders>
              <w:top w:val="nil"/>
              <w:left w:val="nil"/>
              <w:bottom w:val="single" w:sz="4" w:space="0" w:color="auto"/>
              <w:right w:val="single" w:sz="4" w:space="0" w:color="auto"/>
            </w:tcBorders>
            <w:shd w:val="clear" w:color="000000" w:fill="FFFFFF"/>
            <w:noWrap/>
            <w:vAlign w:val="center"/>
          </w:tcPr>
          <w:p w:rsidR="000452D5" w:rsidRPr="00F169ED" w:rsidRDefault="000452D5" w:rsidP="000452D5">
            <w:pPr>
              <w:jc w:val="center"/>
            </w:pPr>
            <w:r w:rsidRPr="00F169ED">
              <w:t>4 años</w:t>
            </w:r>
          </w:p>
        </w:tc>
        <w:tc>
          <w:tcPr>
            <w:tcW w:w="1134" w:type="dxa"/>
            <w:tcBorders>
              <w:top w:val="nil"/>
              <w:left w:val="nil"/>
              <w:bottom w:val="single" w:sz="4" w:space="0" w:color="auto"/>
              <w:right w:val="single" w:sz="4" w:space="0" w:color="auto"/>
            </w:tcBorders>
            <w:shd w:val="clear" w:color="000000" w:fill="FFFFFF"/>
            <w:noWrap/>
            <w:vAlign w:val="center"/>
          </w:tcPr>
          <w:p w:rsidR="000452D5" w:rsidRPr="00F169ED" w:rsidRDefault="000452D5" w:rsidP="000452D5">
            <w:pPr>
              <w:jc w:val="center"/>
            </w:pPr>
            <w:r w:rsidRPr="00F169ED">
              <w:t>5</w:t>
            </w:r>
            <w:r w:rsidR="0045742C">
              <w:t xml:space="preserve"> </w:t>
            </w:r>
            <w:r w:rsidRPr="00F169ED">
              <w:t>años</w:t>
            </w:r>
          </w:p>
        </w:tc>
        <w:tc>
          <w:tcPr>
            <w:tcW w:w="1418" w:type="dxa"/>
            <w:tcBorders>
              <w:top w:val="nil"/>
              <w:left w:val="nil"/>
              <w:bottom w:val="single" w:sz="4" w:space="0" w:color="auto"/>
              <w:right w:val="single" w:sz="4" w:space="0" w:color="auto"/>
            </w:tcBorders>
            <w:shd w:val="clear" w:color="000000" w:fill="FFFFFF"/>
            <w:noWrap/>
            <w:vAlign w:val="center"/>
          </w:tcPr>
          <w:p w:rsidR="000452D5" w:rsidRDefault="000452D5" w:rsidP="000452D5">
            <w:pPr>
              <w:jc w:val="center"/>
            </w:pPr>
            <w:r w:rsidRPr="00F169ED">
              <w:t>B</w:t>
            </w:r>
          </w:p>
        </w:tc>
        <w:tc>
          <w:tcPr>
            <w:tcW w:w="1417" w:type="dxa"/>
            <w:tcBorders>
              <w:top w:val="nil"/>
              <w:left w:val="nil"/>
              <w:bottom w:val="single" w:sz="4" w:space="0" w:color="auto"/>
              <w:right w:val="single" w:sz="8" w:space="0" w:color="auto"/>
            </w:tcBorders>
            <w:shd w:val="clear" w:color="000000" w:fill="FFFFFF"/>
            <w:noWrap/>
            <w:vAlign w:val="center"/>
          </w:tcPr>
          <w:p w:rsidR="000452D5" w:rsidRPr="000452D5" w:rsidRDefault="000452D5" w:rsidP="000452D5">
            <w:pPr>
              <w:spacing w:after="0" w:line="240" w:lineRule="auto"/>
              <w:jc w:val="center"/>
              <w:rPr>
                <w:rFonts w:eastAsia="Times New Roman" w:cs="Times New Roman"/>
                <w:color w:val="404040" w:themeColor="text1" w:themeTint="BF"/>
                <w:lang w:eastAsia="es-MX"/>
              </w:rPr>
            </w:pPr>
          </w:p>
        </w:tc>
      </w:tr>
      <w:tr w:rsidR="000452D5" w:rsidRPr="000452D5"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0452D5" w:rsidRPr="000452D5" w:rsidRDefault="000452D5" w:rsidP="000452D5">
            <w:pPr>
              <w:spacing w:after="0" w:line="240" w:lineRule="auto"/>
              <w:rPr>
                <w:rFonts w:eastAsia="Times New Roman" w:cs="Times New Roman"/>
                <w:b/>
                <w:bCs/>
                <w:color w:val="404040" w:themeColor="text1" w:themeTint="BF"/>
                <w:lang w:eastAsia="es-MX"/>
              </w:rPr>
            </w:pPr>
          </w:p>
        </w:tc>
        <w:tc>
          <w:tcPr>
            <w:tcW w:w="709" w:type="dxa"/>
            <w:tcBorders>
              <w:top w:val="nil"/>
              <w:left w:val="nil"/>
              <w:bottom w:val="single" w:sz="4" w:space="0" w:color="auto"/>
              <w:right w:val="single" w:sz="4" w:space="0" w:color="auto"/>
            </w:tcBorders>
            <w:shd w:val="clear" w:color="000000" w:fill="FFFFFF"/>
            <w:vAlign w:val="center"/>
          </w:tcPr>
          <w:p w:rsidR="000452D5" w:rsidRPr="000452D5" w:rsidRDefault="000452D5" w:rsidP="000452D5">
            <w:pPr>
              <w:spacing w:after="0" w:line="240" w:lineRule="auto"/>
              <w:rPr>
                <w:rFonts w:eastAsia="Times New Roman" w:cs="Times New Roman"/>
                <w:b/>
                <w:bCs/>
                <w:color w:val="404040" w:themeColor="text1" w:themeTint="BF"/>
                <w:lang w:eastAsia="es-MX"/>
              </w:rPr>
            </w:pPr>
          </w:p>
        </w:tc>
        <w:tc>
          <w:tcPr>
            <w:tcW w:w="851" w:type="dxa"/>
            <w:tcBorders>
              <w:top w:val="nil"/>
              <w:left w:val="nil"/>
              <w:bottom w:val="single" w:sz="4" w:space="0" w:color="auto"/>
              <w:right w:val="single" w:sz="4" w:space="0" w:color="auto"/>
            </w:tcBorders>
            <w:shd w:val="clear" w:color="000000" w:fill="FFFFFF"/>
            <w:vAlign w:val="center"/>
          </w:tcPr>
          <w:p w:rsidR="000452D5" w:rsidRPr="000452D5" w:rsidRDefault="000452D5" w:rsidP="000452D5">
            <w:pPr>
              <w:rPr>
                <w:color w:val="404040" w:themeColor="text1" w:themeTint="BF"/>
              </w:rPr>
            </w:pPr>
            <w:r w:rsidRPr="000452D5">
              <w:rPr>
                <w:color w:val="404040" w:themeColor="text1" w:themeTint="BF"/>
              </w:rPr>
              <w:t>1</w:t>
            </w:r>
            <w:r w:rsidR="002336FC">
              <w:rPr>
                <w:color w:val="404040" w:themeColor="text1" w:themeTint="BF"/>
              </w:rPr>
              <w:t>;</w:t>
            </w:r>
            <w:r w:rsidRPr="000452D5">
              <w:rPr>
                <w:color w:val="404040" w:themeColor="text1" w:themeTint="BF"/>
              </w:rPr>
              <w:t>.1.5</w:t>
            </w:r>
          </w:p>
        </w:tc>
        <w:tc>
          <w:tcPr>
            <w:tcW w:w="4394" w:type="dxa"/>
            <w:tcBorders>
              <w:top w:val="nil"/>
              <w:left w:val="nil"/>
              <w:bottom w:val="single" w:sz="4" w:space="0" w:color="auto"/>
              <w:right w:val="single" w:sz="4" w:space="0" w:color="auto"/>
            </w:tcBorders>
            <w:shd w:val="clear" w:color="000000" w:fill="FFFFFF"/>
            <w:vAlign w:val="center"/>
          </w:tcPr>
          <w:p w:rsidR="000452D5" w:rsidRPr="000452D5" w:rsidRDefault="000452D5" w:rsidP="000452D5">
            <w:pPr>
              <w:rPr>
                <w:color w:val="404040" w:themeColor="text1" w:themeTint="BF"/>
              </w:rPr>
            </w:pPr>
            <w:r w:rsidRPr="000452D5">
              <w:rPr>
                <w:color w:val="404040" w:themeColor="text1" w:themeTint="BF"/>
              </w:rPr>
              <w:t>Pago a proveedores</w:t>
            </w:r>
          </w:p>
        </w:tc>
        <w:tc>
          <w:tcPr>
            <w:tcW w:w="425" w:type="dxa"/>
            <w:tcBorders>
              <w:top w:val="nil"/>
              <w:left w:val="nil"/>
              <w:bottom w:val="single" w:sz="4" w:space="0" w:color="auto"/>
              <w:right w:val="single" w:sz="4" w:space="0" w:color="auto"/>
            </w:tcBorders>
            <w:shd w:val="clear" w:color="000000" w:fill="FFFFFF"/>
            <w:noWrap/>
            <w:vAlign w:val="center"/>
          </w:tcPr>
          <w:p w:rsidR="000452D5" w:rsidRPr="000452D5" w:rsidRDefault="000452D5" w:rsidP="000452D5">
            <w:pPr>
              <w:spacing w:after="0" w:line="240" w:lineRule="auto"/>
              <w:rPr>
                <w:rFonts w:eastAsia="Times New Roman" w:cs="Times New Roman"/>
                <w:color w:val="404040" w:themeColor="text1" w:themeTint="BF"/>
                <w:lang w:eastAsia="es-MX"/>
              </w:rPr>
            </w:pPr>
            <w:r>
              <w:rPr>
                <w:rFonts w:eastAsia="Times New Roman" w:cs="Times New Roman"/>
                <w:color w:val="404040" w:themeColor="text1" w:themeTint="BF"/>
                <w:lang w:eastAsia="es-MX"/>
              </w:rPr>
              <w:t>X</w:t>
            </w:r>
          </w:p>
        </w:tc>
        <w:tc>
          <w:tcPr>
            <w:tcW w:w="425" w:type="dxa"/>
            <w:tcBorders>
              <w:top w:val="nil"/>
              <w:left w:val="nil"/>
              <w:bottom w:val="single" w:sz="4" w:space="0" w:color="auto"/>
              <w:right w:val="single" w:sz="4" w:space="0" w:color="auto"/>
            </w:tcBorders>
            <w:shd w:val="clear" w:color="000000" w:fill="FFFFFF"/>
            <w:noWrap/>
            <w:vAlign w:val="center"/>
          </w:tcPr>
          <w:p w:rsidR="000452D5" w:rsidRPr="000452D5" w:rsidRDefault="000452D5" w:rsidP="000452D5">
            <w:pPr>
              <w:spacing w:after="0" w:line="240" w:lineRule="auto"/>
              <w:rPr>
                <w:rFonts w:eastAsia="Times New Roman" w:cs="Times New Roman"/>
                <w:color w:val="404040" w:themeColor="text1" w:themeTint="BF"/>
                <w:lang w:eastAsia="es-MX"/>
              </w:rPr>
            </w:pPr>
          </w:p>
        </w:tc>
        <w:tc>
          <w:tcPr>
            <w:tcW w:w="426" w:type="dxa"/>
            <w:tcBorders>
              <w:top w:val="nil"/>
              <w:left w:val="nil"/>
              <w:bottom w:val="single" w:sz="4" w:space="0" w:color="auto"/>
              <w:right w:val="single" w:sz="4" w:space="0" w:color="auto"/>
            </w:tcBorders>
            <w:shd w:val="clear" w:color="000000" w:fill="FFFFFF"/>
            <w:noWrap/>
            <w:vAlign w:val="center"/>
          </w:tcPr>
          <w:p w:rsidR="000452D5" w:rsidRPr="000452D5" w:rsidRDefault="000452D5" w:rsidP="000452D5">
            <w:pPr>
              <w:spacing w:after="0" w:line="240" w:lineRule="auto"/>
              <w:rPr>
                <w:rFonts w:eastAsia="Times New Roman" w:cs="Times New Roman"/>
                <w:color w:val="404040" w:themeColor="text1" w:themeTint="BF"/>
                <w:lang w:eastAsia="es-MX"/>
              </w:rPr>
            </w:pPr>
            <w:r>
              <w:rPr>
                <w:rFonts w:eastAsia="Times New Roman" w:cs="Times New Roman"/>
                <w:color w:val="404040" w:themeColor="text1" w:themeTint="BF"/>
                <w:lang w:eastAsia="es-MX"/>
              </w:rPr>
              <w:t>X</w:t>
            </w:r>
          </w:p>
        </w:tc>
        <w:tc>
          <w:tcPr>
            <w:tcW w:w="1275" w:type="dxa"/>
            <w:tcBorders>
              <w:top w:val="nil"/>
              <w:left w:val="nil"/>
              <w:bottom w:val="single" w:sz="4" w:space="0" w:color="auto"/>
              <w:right w:val="single" w:sz="4" w:space="0" w:color="auto"/>
            </w:tcBorders>
            <w:shd w:val="clear" w:color="000000" w:fill="FFFFFF"/>
            <w:noWrap/>
            <w:vAlign w:val="center"/>
          </w:tcPr>
          <w:p w:rsidR="000452D5" w:rsidRPr="00F169ED" w:rsidRDefault="000452D5" w:rsidP="000452D5">
            <w:pPr>
              <w:jc w:val="center"/>
            </w:pPr>
            <w:r w:rsidRPr="00F169ED">
              <w:t>1 año</w:t>
            </w:r>
          </w:p>
        </w:tc>
        <w:tc>
          <w:tcPr>
            <w:tcW w:w="1134" w:type="dxa"/>
            <w:tcBorders>
              <w:top w:val="nil"/>
              <w:left w:val="nil"/>
              <w:bottom w:val="single" w:sz="4" w:space="0" w:color="auto"/>
              <w:right w:val="single" w:sz="4" w:space="0" w:color="auto"/>
            </w:tcBorders>
            <w:shd w:val="clear" w:color="000000" w:fill="FFFFFF"/>
            <w:noWrap/>
            <w:vAlign w:val="center"/>
          </w:tcPr>
          <w:p w:rsidR="000452D5" w:rsidRPr="00F169ED" w:rsidRDefault="000452D5" w:rsidP="000452D5">
            <w:pPr>
              <w:jc w:val="center"/>
            </w:pPr>
            <w:r w:rsidRPr="00F169ED">
              <w:t>4 años</w:t>
            </w:r>
          </w:p>
        </w:tc>
        <w:tc>
          <w:tcPr>
            <w:tcW w:w="1134" w:type="dxa"/>
            <w:tcBorders>
              <w:top w:val="nil"/>
              <w:left w:val="nil"/>
              <w:bottom w:val="single" w:sz="4" w:space="0" w:color="auto"/>
              <w:right w:val="single" w:sz="4" w:space="0" w:color="auto"/>
            </w:tcBorders>
            <w:shd w:val="clear" w:color="000000" w:fill="FFFFFF"/>
            <w:noWrap/>
            <w:vAlign w:val="center"/>
          </w:tcPr>
          <w:p w:rsidR="000452D5" w:rsidRPr="00F169ED" w:rsidRDefault="000452D5" w:rsidP="000452D5">
            <w:pPr>
              <w:jc w:val="center"/>
            </w:pPr>
            <w:r w:rsidRPr="00F169ED">
              <w:t>5</w:t>
            </w:r>
            <w:r w:rsidR="0045742C">
              <w:t xml:space="preserve"> </w:t>
            </w:r>
            <w:r w:rsidRPr="00F169ED">
              <w:t>años</w:t>
            </w:r>
          </w:p>
        </w:tc>
        <w:tc>
          <w:tcPr>
            <w:tcW w:w="1418" w:type="dxa"/>
            <w:tcBorders>
              <w:top w:val="nil"/>
              <w:left w:val="nil"/>
              <w:bottom w:val="single" w:sz="4" w:space="0" w:color="auto"/>
              <w:right w:val="single" w:sz="4" w:space="0" w:color="auto"/>
            </w:tcBorders>
            <w:shd w:val="clear" w:color="000000" w:fill="FFFFFF"/>
            <w:noWrap/>
            <w:vAlign w:val="center"/>
          </w:tcPr>
          <w:p w:rsidR="000452D5" w:rsidRDefault="000452D5" w:rsidP="000452D5">
            <w:pPr>
              <w:jc w:val="center"/>
            </w:pPr>
            <w:r w:rsidRPr="00F169ED">
              <w:t>B</w:t>
            </w:r>
          </w:p>
        </w:tc>
        <w:tc>
          <w:tcPr>
            <w:tcW w:w="1417" w:type="dxa"/>
            <w:tcBorders>
              <w:top w:val="nil"/>
              <w:left w:val="nil"/>
              <w:bottom w:val="single" w:sz="4" w:space="0" w:color="auto"/>
              <w:right w:val="single" w:sz="8" w:space="0" w:color="auto"/>
            </w:tcBorders>
            <w:shd w:val="clear" w:color="000000" w:fill="FFFFFF"/>
            <w:noWrap/>
            <w:vAlign w:val="center"/>
          </w:tcPr>
          <w:p w:rsidR="000452D5" w:rsidRPr="000452D5" w:rsidRDefault="000452D5" w:rsidP="000452D5">
            <w:pPr>
              <w:spacing w:after="0" w:line="240" w:lineRule="auto"/>
              <w:jc w:val="center"/>
              <w:rPr>
                <w:rFonts w:eastAsia="Times New Roman" w:cs="Times New Roman"/>
                <w:color w:val="404040" w:themeColor="text1" w:themeTint="BF"/>
                <w:lang w:eastAsia="es-MX"/>
              </w:rPr>
            </w:pPr>
          </w:p>
        </w:tc>
      </w:tr>
      <w:tr w:rsidR="000452D5" w:rsidRPr="000452D5"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0452D5" w:rsidRPr="000452D5" w:rsidRDefault="000452D5" w:rsidP="000452D5">
            <w:pPr>
              <w:spacing w:after="0" w:line="240" w:lineRule="auto"/>
              <w:rPr>
                <w:rFonts w:eastAsia="Times New Roman" w:cs="Times New Roman"/>
                <w:b/>
                <w:bCs/>
                <w:color w:val="404040" w:themeColor="text1" w:themeTint="BF"/>
                <w:lang w:eastAsia="es-MX"/>
              </w:rPr>
            </w:pPr>
          </w:p>
        </w:tc>
        <w:tc>
          <w:tcPr>
            <w:tcW w:w="709" w:type="dxa"/>
            <w:tcBorders>
              <w:top w:val="nil"/>
              <w:left w:val="nil"/>
              <w:bottom w:val="single" w:sz="4" w:space="0" w:color="auto"/>
              <w:right w:val="single" w:sz="4" w:space="0" w:color="auto"/>
            </w:tcBorders>
            <w:shd w:val="clear" w:color="000000" w:fill="FFFFFF"/>
            <w:vAlign w:val="center"/>
          </w:tcPr>
          <w:p w:rsidR="000452D5" w:rsidRPr="000452D5" w:rsidRDefault="000452D5" w:rsidP="000452D5">
            <w:pPr>
              <w:spacing w:after="0" w:line="240" w:lineRule="auto"/>
              <w:rPr>
                <w:rFonts w:eastAsia="Times New Roman" w:cs="Times New Roman"/>
                <w:b/>
                <w:bCs/>
                <w:color w:val="404040" w:themeColor="text1" w:themeTint="BF"/>
                <w:lang w:eastAsia="es-MX"/>
              </w:rPr>
            </w:pPr>
          </w:p>
        </w:tc>
        <w:tc>
          <w:tcPr>
            <w:tcW w:w="851" w:type="dxa"/>
            <w:tcBorders>
              <w:top w:val="nil"/>
              <w:left w:val="nil"/>
              <w:bottom w:val="single" w:sz="4" w:space="0" w:color="auto"/>
              <w:right w:val="single" w:sz="4" w:space="0" w:color="auto"/>
            </w:tcBorders>
            <w:shd w:val="clear" w:color="000000" w:fill="FFFFFF"/>
            <w:vAlign w:val="center"/>
          </w:tcPr>
          <w:p w:rsidR="000452D5" w:rsidRPr="000452D5" w:rsidRDefault="000452D5" w:rsidP="000452D5">
            <w:pPr>
              <w:rPr>
                <w:color w:val="404040" w:themeColor="text1" w:themeTint="BF"/>
              </w:rPr>
            </w:pPr>
            <w:r w:rsidRPr="000452D5">
              <w:rPr>
                <w:color w:val="404040" w:themeColor="text1" w:themeTint="BF"/>
              </w:rPr>
              <w:t>1.1.6</w:t>
            </w:r>
          </w:p>
        </w:tc>
        <w:tc>
          <w:tcPr>
            <w:tcW w:w="4394" w:type="dxa"/>
            <w:tcBorders>
              <w:top w:val="nil"/>
              <w:left w:val="nil"/>
              <w:bottom w:val="single" w:sz="4" w:space="0" w:color="auto"/>
              <w:right w:val="single" w:sz="4" w:space="0" w:color="auto"/>
            </w:tcBorders>
            <w:shd w:val="clear" w:color="000000" w:fill="FFFFFF"/>
            <w:vAlign w:val="center"/>
          </w:tcPr>
          <w:p w:rsidR="000452D5" w:rsidRPr="000452D5" w:rsidRDefault="000452D5" w:rsidP="000452D5">
            <w:pPr>
              <w:rPr>
                <w:color w:val="404040" w:themeColor="text1" w:themeTint="BF"/>
              </w:rPr>
            </w:pPr>
            <w:r w:rsidRPr="000452D5">
              <w:rPr>
                <w:color w:val="404040" w:themeColor="text1" w:themeTint="BF"/>
              </w:rPr>
              <w:t>Pago de servicios</w:t>
            </w:r>
          </w:p>
        </w:tc>
        <w:tc>
          <w:tcPr>
            <w:tcW w:w="425" w:type="dxa"/>
            <w:tcBorders>
              <w:top w:val="nil"/>
              <w:left w:val="nil"/>
              <w:bottom w:val="single" w:sz="4" w:space="0" w:color="auto"/>
              <w:right w:val="single" w:sz="4" w:space="0" w:color="auto"/>
            </w:tcBorders>
            <w:shd w:val="clear" w:color="000000" w:fill="FFFFFF"/>
            <w:noWrap/>
            <w:vAlign w:val="center"/>
          </w:tcPr>
          <w:p w:rsidR="000452D5" w:rsidRPr="000452D5" w:rsidRDefault="000452D5" w:rsidP="000452D5">
            <w:pPr>
              <w:spacing w:after="0" w:line="240" w:lineRule="auto"/>
              <w:rPr>
                <w:rFonts w:eastAsia="Times New Roman" w:cs="Times New Roman"/>
                <w:color w:val="404040" w:themeColor="text1" w:themeTint="BF"/>
                <w:lang w:eastAsia="es-MX"/>
              </w:rPr>
            </w:pPr>
            <w:r>
              <w:rPr>
                <w:rFonts w:eastAsia="Times New Roman" w:cs="Times New Roman"/>
                <w:color w:val="404040" w:themeColor="text1" w:themeTint="BF"/>
                <w:lang w:eastAsia="es-MX"/>
              </w:rPr>
              <w:t>X</w:t>
            </w:r>
          </w:p>
        </w:tc>
        <w:tc>
          <w:tcPr>
            <w:tcW w:w="425" w:type="dxa"/>
            <w:tcBorders>
              <w:top w:val="nil"/>
              <w:left w:val="nil"/>
              <w:bottom w:val="single" w:sz="4" w:space="0" w:color="auto"/>
              <w:right w:val="single" w:sz="4" w:space="0" w:color="auto"/>
            </w:tcBorders>
            <w:shd w:val="clear" w:color="000000" w:fill="FFFFFF"/>
            <w:noWrap/>
            <w:vAlign w:val="center"/>
          </w:tcPr>
          <w:p w:rsidR="000452D5" w:rsidRPr="000452D5" w:rsidRDefault="000452D5" w:rsidP="000452D5">
            <w:pPr>
              <w:spacing w:after="0" w:line="240" w:lineRule="auto"/>
              <w:rPr>
                <w:rFonts w:eastAsia="Times New Roman" w:cs="Times New Roman"/>
                <w:color w:val="404040" w:themeColor="text1" w:themeTint="BF"/>
                <w:lang w:eastAsia="es-MX"/>
              </w:rPr>
            </w:pPr>
          </w:p>
        </w:tc>
        <w:tc>
          <w:tcPr>
            <w:tcW w:w="426" w:type="dxa"/>
            <w:tcBorders>
              <w:top w:val="nil"/>
              <w:left w:val="nil"/>
              <w:bottom w:val="single" w:sz="4" w:space="0" w:color="auto"/>
              <w:right w:val="single" w:sz="4" w:space="0" w:color="auto"/>
            </w:tcBorders>
            <w:shd w:val="clear" w:color="000000" w:fill="FFFFFF"/>
            <w:noWrap/>
            <w:vAlign w:val="center"/>
          </w:tcPr>
          <w:p w:rsidR="000452D5" w:rsidRPr="000452D5" w:rsidRDefault="000452D5" w:rsidP="000452D5">
            <w:pPr>
              <w:spacing w:after="0" w:line="240" w:lineRule="auto"/>
              <w:rPr>
                <w:rFonts w:eastAsia="Times New Roman" w:cs="Times New Roman"/>
                <w:color w:val="404040" w:themeColor="text1" w:themeTint="BF"/>
                <w:lang w:eastAsia="es-MX"/>
              </w:rPr>
            </w:pPr>
            <w:r>
              <w:rPr>
                <w:rFonts w:eastAsia="Times New Roman" w:cs="Times New Roman"/>
                <w:color w:val="404040" w:themeColor="text1" w:themeTint="BF"/>
                <w:lang w:eastAsia="es-MX"/>
              </w:rPr>
              <w:t>X</w:t>
            </w:r>
          </w:p>
        </w:tc>
        <w:tc>
          <w:tcPr>
            <w:tcW w:w="1275" w:type="dxa"/>
            <w:tcBorders>
              <w:top w:val="nil"/>
              <w:left w:val="nil"/>
              <w:bottom w:val="single" w:sz="4" w:space="0" w:color="auto"/>
              <w:right w:val="single" w:sz="4" w:space="0" w:color="auto"/>
            </w:tcBorders>
            <w:shd w:val="clear" w:color="000000" w:fill="FFFFFF"/>
            <w:noWrap/>
            <w:vAlign w:val="center"/>
          </w:tcPr>
          <w:p w:rsidR="000452D5" w:rsidRPr="00F169ED" w:rsidRDefault="000452D5" w:rsidP="000452D5">
            <w:pPr>
              <w:jc w:val="center"/>
            </w:pPr>
            <w:r w:rsidRPr="00F169ED">
              <w:t>1 año</w:t>
            </w:r>
          </w:p>
        </w:tc>
        <w:tc>
          <w:tcPr>
            <w:tcW w:w="1134" w:type="dxa"/>
            <w:tcBorders>
              <w:top w:val="nil"/>
              <w:left w:val="nil"/>
              <w:bottom w:val="single" w:sz="4" w:space="0" w:color="auto"/>
              <w:right w:val="single" w:sz="4" w:space="0" w:color="auto"/>
            </w:tcBorders>
            <w:shd w:val="clear" w:color="000000" w:fill="FFFFFF"/>
            <w:noWrap/>
            <w:vAlign w:val="center"/>
          </w:tcPr>
          <w:p w:rsidR="000452D5" w:rsidRPr="00F169ED" w:rsidRDefault="000452D5" w:rsidP="000452D5">
            <w:pPr>
              <w:jc w:val="center"/>
            </w:pPr>
            <w:r w:rsidRPr="00F169ED">
              <w:t>4 años</w:t>
            </w:r>
          </w:p>
        </w:tc>
        <w:tc>
          <w:tcPr>
            <w:tcW w:w="1134" w:type="dxa"/>
            <w:tcBorders>
              <w:top w:val="nil"/>
              <w:left w:val="nil"/>
              <w:bottom w:val="single" w:sz="4" w:space="0" w:color="auto"/>
              <w:right w:val="single" w:sz="4" w:space="0" w:color="auto"/>
            </w:tcBorders>
            <w:shd w:val="clear" w:color="000000" w:fill="FFFFFF"/>
            <w:noWrap/>
            <w:vAlign w:val="center"/>
          </w:tcPr>
          <w:p w:rsidR="000452D5" w:rsidRPr="00F169ED" w:rsidRDefault="000452D5" w:rsidP="000452D5">
            <w:pPr>
              <w:jc w:val="center"/>
            </w:pPr>
            <w:r w:rsidRPr="00F169ED">
              <w:t>5</w:t>
            </w:r>
            <w:r w:rsidR="0045742C">
              <w:t xml:space="preserve"> </w:t>
            </w:r>
            <w:r w:rsidRPr="00F169ED">
              <w:t>años</w:t>
            </w:r>
          </w:p>
        </w:tc>
        <w:tc>
          <w:tcPr>
            <w:tcW w:w="1418" w:type="dxa"/>
            <w:tcBorders>
              <w:top w:val="nil"/>
              <w:left w:val="nil"/>
              <w:bottom w:val="single" w:sz="4" w:space="0" w:color="auto"/>
              <w:right w:val="single" w:sz="4" w:space="0" w:color="auto"/>
            </w:tcBorders>
            <w:shd w:val="clear" w:color="000000" w:fill="FFFFFF"/>
            <w:noWrap/>
            <w:vAlign w:val="center"/>
          </w:tcPr>
          <w:p w:rsidR="000452D5" w:rsidRDefault="000452D5" w:rsidP="000452D5">
            <w:pPr>
              <w:jc w:val="center"/>
            </w:pPr>
            <w:r w:rsidRPr="00F169ED">
              <w:t>B</w:t>
            </w:r>
          </w:p>
        </w:tc>
        <w:tc>
          <w:tcPr>
            <w:tcW w:w="1417" w:type="dxa"/>
            <w:tcBorders>
              <w:top w:val="nil"/>
              <w:left w:val="nil"/>
              <w:bottom w:val="single" w:sz="4" w:space="0" w:color="auto"/>
              <w:right w:val="single" w:sz="8" w:space="0" w:color="auto"/>
            </w:tcBorders>
            <w:shd w:val="clear" w:color="000000" w:fill="FFFFFF"/>
            <w:noWrap/>
            <w:vAlign w:val="center"/>
          </w:tcPr>
          <w:p w:rsidR="000452D5" w:rsidRPr="000452D5" w:rsidRDefault="000452D5" w:rsidP="000452D5">
            <w:pPr>
              <w:spacing w:after="0" w:line="240" w:lineRule="auto"/>
              <w:jc w:val="center"/>
              <w:rPr>
                <w:rFonts w:eastAsia="Times New Roman" w:cs="Times New Roman"/>
                <w:color w:val="404040" w:themeColor="text1" w:themeTint="BF"/>
                <w:lang w:eastAsia="es-MX"/>
              </w:rPr>
            </w:pPr>
          </w:p>
        </w:tc>
      </w:tr>
      <w:tr w:rsidR="000452D5"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vAlign w:val="center"/>
          </w:tcPr>
          <w:p w:rsidR="000452D5" w:rsidRPr="00583E13" w:rsidRDefault="00355E91" w:rsidP="000452D5">
            <w:pPr>
              <w:spacing w:after="0" w:line="240" w:lineRule="auto"/>
              <w:rPr>
                <w:rFonts w:eastAsia="Times New Roman" w:cs="Times New Roman"/>
                <w:b/>
                <w:bCs/>
                <w:color w:val="595959"/>
                <w:sz w:val="20"/>
                <w:szCs w:val="20"/>
                <w:lang w:eastAsia="es-MX"/>
              </w:rPr>
            </w:pPr>
            <w:r>
              <w:rPr>
                <w:rFonts w:eastAsia="Times New Roman" w:cs="Times New Roman"/>
                <w:b/>
                <w:bCs/>
                <w:color w:val="595959"/>
                <w:sz w:val="20"/>
                <w:szCs w:val="20"/>
                <w:lang w:eastAsia="es-MX"/>
              </w:rPr>
              <w:t>1</w:t>
            </w:r>
            <w:r w:rsidR="002336FC">
              <w:rPr>
                <w:rFonts w:eastAsia="Times New Roman" w:cs="Times New Roman"/>
                <w:b/>
                <w:bCs/>
                <w:color w:val="595959"/>
                <w:sz w:val="20"/>
                <w:szCs w:val="20"/>
                <w:lang w:eastAsia="es-MX"/>
              </w:rPr>
              <w:t>C</w:t>
            </w:r>
            <w:r>
              <w:rPr>
                <w:rFonts w:eastAsia="Times New Roman" w:cs="Times New Roman"/>
                <w:b/>
                <w:bCs/>
                <w:color w:val="595959"/>
                <w:sz w:val="20"/>
                <w:szCs w:val="20"/>
                <w:lang w:eastAsia="es-MX"/>
              </w:rPr>
              <w:t>.2</w:t>
            </w:r>
          </w:p>
        </w:tc>
        <w:tc>
          <w:tcPr>
            <w:tcW w:w="851" w:type="dxa"/>
            <w:tcBorders>
              <w:top w:val="nil"/>
              <w:left w:val="nil"/>
              <w:bottom w:val="single" w:sz="4" w:space="0" w:color="auto"/>
              <w:right w:val="single" w:sz="4" w:space="0" w:color="auto"/>
            </w:tcBorders>
            <w:shd w:val="clear" w:color="000000" w:fill="FFFFFF"/>
            <w:vAlign w:val="center"/>
          </w:tcPr>
          <w:p w:rsidR="000452D5" w:rsidRPr="009922C5" w:rsidRDefault="000452D5" w:rsidP="000452D5"/>
        </w:tc>
        <w:tc>
          <w:tcPr>
            <w:tcW w:w="4394" w:type="dxa"/>
            <w:tcBorders>
              <w:top w:val="nil"/>
              <w:left w:val="nil"/>
              <w:bottom w:val="single" w:sz="4" w:space="0" w:color="auto"/>
              <w:right w:val="single" w:sz="4" w:space="0" w:color="auto"/>
            </w:tcBorders>
            <w:shd w:val="clear" w:color="000000" w:fill="FFFFFF"/>
            <w:vAlign w:val="center"/>
          </w:tcPr>
          <w:p w:rsidR="000452D5" w:rsidRPr="009922C5" w:rsidRDefault="001A79D7" w:rsidP="000452D5">
            <w:r>
              <w:t>RECURSOS HUMANOS</w:t>
            </w:r>
          </w:p>
        </w:tc>
        <w:tc>
          <w:tcPr>
            <w:tcW w:w="425" w:type="dxa"/>
            <w:tcBorders>
              <w:top w:val="nil"/>
              <w:left w:val="nil"/>
              <w:bottom w:val="single" w:sz="4" w:space="0" w:color="auto"/>
              <w:right w:val="single" w:sz="4" w:space="0" w:color="auto"/>
            </w:tcBorders>
            <w:shd w:val="clear" w:color="000000" w:fill="FFFFFF"/>
            <w:noWrap/>
            <w:vAlign w:val="center"/>
          </w:tcPr>
          <w:p w:rsidR="000452D5" w:rsidRPr="00583E13" w:rsidRDefault="0045742C" w:rsidP="000452D5">
            <w:pPr>
              <w:spacing w:after="0" w:line="240" w:lineRule="auto"/>
              <w:rPr>
                <w:rFonts w:eastAsia="Times New Roman" w:cs="Times New Roman"/>
                <w:color w:val="595959"/>
                <w:sz w:val="20"/>
                <w:szCs w:val="20"/>
                <w:lang w:eastAsia="es-MX"/>
              </w:rPr>
            </w:pPr>
            <w:r>
              <w:rPr>
                <w:rFonts w:eastAsia="Times New Roman" w:cs="Times New Roman"/>
                <w:color w:val="595959"/>
                <w:sz w:val="20"/>
                <w:szCs w:val="20"/>
                <w:lang w:eastAsia="es-MX"/>
              </w:rPr>
              <w:t>X</w:t>
            </w:r>
          </w:p>
        </w:tc>
        <w:tc>
          <w:tcPr>
            <w:tcW w:w="425" w:type="dxa"/>
            <w:tcBorders>
              <w:top w:val="nil"/>
              <w:left w:val="nil"/>
              <w:bottom w:val="single" w:sz="4" w:space="0" w:color="auto"/>
              <w:right w:val="single" w:sz="4" w:space="0" w:color="auto"/>
            </w:tcBorders>
            <w:shd w:val="clear" w:color="000000" w:fill="FFFFFF"/>
            <w:noWrap/>
            <w:vAlign w:val="center"/>
          </w:tcPr>
          <w:p w:rsidR="000452D5" w:rsidRPr="00583E13" w:rsidRDefault="000452D5" w:rsidP="000452D5">
            <w:pPr>
              <w:spacing w:after="0" w:line="240" w:lineRule="auto"/>
              <w:rPr>
                <w:rFonts w:eastAsia="Times New Roman" w:cs="Times New Roman"/>
                <w:color w:val="595959"/>
                <w:sz w:val="20"/>
                <w:szCs w:val="20"/>
                <w:lang w:eastAsia="es-MX"/>
              </w:rPr>
            </w:pPr>
          </w:p>
        </w:tc>
        <w:tc>
          <w:tcPr>
            <w:tcW w:w="426" w:type="dxa"/>
            <w:tcBorders>
              <w:top w:val="nil"/>
              <w:left w:val="nil"/>
              <w:bottom w:val="single" w:sz="4" w:space="0" w:color="auto"/>
              <w:right w:val="single" w:sz="4" w:space="0" w:color="auto"/>
            </w:tcBorders>
            <w:shd w:val="clear" w:color="000000" w:fill="FFFFFF"/>
            <w:noWrap/>
            <w:vAlign w:val="center"/>
          </w:tcPr>
          <w:p w:rsidR="000452D5" w:rsidRPr="00583E13" w:rsidRDefault="000452D5" w:rsidP="000452D5">
            <w:pPr>
              <w:spacing w:after="0" w:line="240" w:lineRule="auto"/>
              <w:rPr>
                <w:rFonts w:eastAsia="Times New Roman" w:cs="Times New Roman"/>
                <w:color w:val="595959"/>
                <w:sz w:val="20"/>
                <w:szCs w:val="20"/>
                <w:lang w:eastAsia="es-MX"/>
              </w:rPr>
            </w:pPr>
          </w:p>
        </w:tc>
        <w:tc>
          <w:tcPr>
            <w:tcW w:w="1275" w:type="dxa"/>
            <w:tcBorders>
              <w:top w:val="nil"/>
              <w:left w:val="nil"/>
              <w:bottom w:val="single" w:sz="4" w:space="0" w:color="auto"/>
              <w:right w:val="single" w:sz="4" w:space="0" w:color="auto"/>
            </w:tcBorders>
            <w:shd w:val="clear" w:color="000000" w:fill="FFFFFF"/>
            <w:noWrap/>
            <w:vAlign w:val="center"/>
          </w:tcPr>
          <w:p w:rsidR="000452D5" w:rsidRPr="00F169ED" w:rsidRDefault="000452D5" w:rsidP="000452D5">
            <w:pPr>
              <w:jc w:val="center"/>
            </w:pPr>
          </w:p>
        </w:tc>
        <w:tc>
          <w:tcPr>
            <w:tcW w:w="1134" w:type="dxa"/>
            <w:tcBorders>
              <w:top w:val="nil"/>
              <w:left w:val="nil"/>
              <w:bottom w:val="single" w:sz="4" w:space="0" w:color="auto"/>
              <w:right w:val="single" w:sz="4" w:space="0" w:color="auto"/>
            </w:tcBorders>
            <w:shd w:val="clear" w:color="000000" w:fill="FFFFFF"/>
            <w:noWrap/>
            <w:vAlign w:val="center"/>
          </w:tcPr>
          <w:p w:rsidR="000452D5" w:rsidRPr="00F169ED" w:rsidRDefault="000452D5" w:rsidP="000452D5">
            <w:pPr>
              <w:jc w:val="center"/>
            </w:pPr>
          </w:p>
        </w:tc>
        <w:tc>
          <w:tcPr>
            <w:tcW w:w="1134" w:type="dxa"/>
            <w:tcBorders>
              <w:top w:val="nil"/>
              <w:left w:val="nil"/>
              <w:bottom w:val="single" w:sz="4" w:space="0" w:color="auto"/>
              <w:right w:val="single" w:sz="4" w:space="0" w:color="auto"/>
            </w:tcBorders>
            <w:shd w:val="clear" w:color="000000" w:fill="FFFFFF"/>
            <w:noWrap/>
            <w:vAlign w:val="center"/>
          </w:tcPr>
          <w:p w:rsidR="000452D5" w:rsidRPr="00F169ED" w:rsidRDefault="000452D5" w:rsidP="000452D5">
            <w:pPr>
              <w:jc w:val="center"/>
            </w:pPr>
          </w:p>
        </w:tc>
        <w:tc>
          <w:tcPr>
            <w:tcW w:w="1418" w:type="dxa"/>
            <w:tcBorders>
              <w:top w:val="nil"/>
              <w:left w:val="nil"/>
              <w:bottom w:val="single" w:sz="4" w:space="0" w:color="auto"/>
              <w:right w:val="single" w:sz="4" w:space="0" w:color="auto"/>
            </w:tcBorders>
            <w:shd w:val="clear" w:color="000000" w:fill="FFFFFF"/>
            <w:noWrap/>
            <w:vAlign w:val="center"/>
          </w:tcPr>
          <w:p w:rsidR="000452D5" w:rsidRDefault="000452D5" w:rsidP="000452D5">
            <w:pPr>
              <w:jc w:val="center"/>
            </w:pPr>
          </w:p>
        </w:tc>
        <w:tc>
          <w:tcPr>
            <w:tcW w:w="1417" w:type="dxa"/>
            <w:tcBorders>
              <w:top w:val="nil"/>
              <w:left w:val="nil"/>
              <w:bottom w:val="single" w:sz="4" w:space="0" w:color="auto"/>
              <w:right w:val="single" w:sz="8" w:space="0" w:color="auto"/>
            </w:tcBorders>
            <w:shd w:val="clear" w:color="000000" w:fill="FFFFFF"/>
            <w:noWrap/>
            <w:vAlign w:val="center"/>
          </w:tcPr>
          <w:p w:rsidR="000452D5" w:rsidRPr="00583E13" w:rsidRDefault="000452D5" w:rsidP="000452D5">
            <w:pPr>
              <w:spacing w:after="0" w:line="240" w:lineRule="auto"/>
              <w:jc w:val="center"/>
              <w:rPr>
                <w:rFonts w:eastAsia="Times New Roman" w:cs="Times New Roman"/>
                <w:color w:val="595959"/>
                <w:sz w:val="20"/>
                <w:szCs w:val="20"/>
                <w:lang w:eastAsia="es-MX"/>
              </w:rPr>
            </w:pPr>
          </w:p>
        </w:tc>
      </w:tr>
      <w:tr w:rsidR="000452D5"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851" w:type="dxa"/>
            <w:tcBorders>
              <w:top w:val="nil"/>
              <w:left w:val="nil"/>
              <w:bottom w:val="single" w:sz="4" w:space="0" w:color="auto"/>
              <w:right w:val="single" w:sz="4" w:space="0" w:color="auto"/>
            </w:tcBorders>
            <w:shd w:val="clear" w:color="000000" w:fill="FFFFFF"/>
            <w:vAlign w:val="center"/>
          </w:tcPr>
          <w:p w:rsidR="000452D5" w:rsidRPr="001F2ECA" w:rsidRDefault="000452D5" w:rsidP="000452D5">
            <w:r w:rsidRPr="001F2ECA">
              <w:t>1.2.1</w:t>
            </w:r>
          </w:p>
        </w:tc>
        <w:tc>
          <w:tcPr>
            <w:tcW w:w="4394" w:type="dxa"/>
            <w:tcBorders>
              <w:top w:val="nil"/>
              <w:left w:val="nil"/>
              <w:bottom w:val="single" w:sz="4" w:space="0" w:color="auto"/>
              <w:right w:val="single" w:sz="4" w:space="0" w:color="auto"/>
            </w:tcBorders>
            <w:shd w:val="clear" w:color="000000" w:fill="FFFFFF"/>
            <w:vAlign w:val="center"/>
          </w:tcPr>
          <w:p w:rsidR="000452D5" w:rsidRPr="001F2ECA" w:rsidRDefault="000452D5" w:rsidP="000452D5">
            <w:r w:rsidRPr="001F2ECA">
              <w:t>Expediente copia de personal</w:t>
            </w:r>
          </w:p>
        </w:tc>
        <w:tc>
          <w:tcPr>
            <w:tcW w:w="425" w:type="dxa"/>
            <w:tcBorders>
              <w:top w:val="nil"/>
              <w:left w:val="nil"/>
              <w:bottom w:val="single" w:sz="4" w:space="0" w:color="auto"/>
              <w:right w:val="single" w:sz="4" w:space="0" w:color="auto"/>
            </w:tcBorders>
            <w:shd w:val="clear" w:color="000000" w:fill="FFFFFF"/>
            <w:noWrap/>
            <w:vAlign w:val="center"/>
          </w:tcPr>
          <w:p w:rsidR="000452D5" w:rsidRPr="00583E13" w:rsidRDefault="000452D5" w:rsidP="000452D5">
            <w:pPr>
              <w:spacing w:after="0" w:line="240" w:lineRule="auto"/>
              <w:rPr>
                <w:rFonts w:eastAsia="Times New Roman" w:cs="Times New Roman"/>
                <w:color w:val="595959"/>
                <w:sz w:val="20"/>
                <w:szCs w:val="20"/>
                <w:lang w:eastAsia="es-MX"/>
              </w:rPr>
            </w:pPr>
            <w:r>
              <w:rPr>
                <w:rFonts w:eastAsia="Times New Roman" w:cs="Times New Roman"/>
                <w:color w:val="595959"/>
                <w:sz w:val="20"/>
                <w:szCs w:val="20"/>
                <w:lang w:eastAsia="es-MX"/>
              </w:rPr>
              <w:t>X</w:t>
            </w:r>
          </w:p>
        </w:tc>
        <w:tc>
          <w:tcPr>
            <w:tcW w:w="425" w:type="dxa"/>
            <w:tcBorders>
              <w:top w:val="nil"/>
              <w:left w:val="nil"/>
              <w:bottom w:val="single" w:sz="4" w:space="0" w:color="auto"/>
              <w:right w:val="single" w:sz="4" w:space="0" w:color="auto"/>
            </w:tcBorders>
            <w:shd w:val="clear" w:color="000000" w:fill="FFFFFF"/>
            <w:noWrap/>
            <w:vAlign w:val="center"/>
          </w:tcPr>
          <w:p w:rsidR="000452D5" w:rsidRPr="00583E13" w:rsidRDefault="000452D5" w:rsidP="000452D5">
            <w:pPr>
              <w:spacing w:after="0" w:line="240" w:lineRule="auto"/>
              <w:rPr>
                <w:rFonts w:eastAsia="Times New Roman" w:cs="Times New Roman"/>
                <w:color w:val="595959"/>
                <w:sz w:val="20"/>
                <w:szCs w:val="20"/>
                <w:lang w:eastAsia="es-MX"/>
              </w:rPr>
            </w:pPr>
          </w:p>
        </w:tc>
        <w:tc>
          <w:tcPr>
            <w:tcW w:w="426" w:type="dxa"/>
            <w:tcBorders>
              <w:top w:val="nil"/>
              <w:left w:val="nil"/>
              <w:bottom w:val="single" w:sz="4" w:space="0" w:color="auto"/>
              <w:right w:val="single" w:sz="4" w:space="0" w:color="auto"/>
            </w:tcBorders>
            <w:shd w:val="clear" w:color="000000" w:fill="FFFFFF"/>
            <w:noWrap/>
            <w:vAlign w:val="center"/>
          </w:tcPr>
          <w:p w:rsidR="000452D5" w:rsidRPr="00583E13" w:rsidRDefault="000452D5" w:rsidP="000452D5">
            <w:pPr>
              <w:spacing w:after="0" w:line="240" w:lineRule="auto"/>
              <w:rPr>
                <w:rFonts w:eastAsia="Times New Roman" w:cs="Times New Roman"/>
                <w:color w:val="595959"/>
                <w:sz w:val="20"/>
                <w:szCs w:val="20"/>
                <w:lang w:eastAsia="es-MX"/>
              </w:rPr>
            </w:pPr>
          </w:p>
        </w:tc>
        <w:tc>
          <w:tcPr>
            <w:tcW w:w="1275" w:type="dxa"/>
            <w:tcBorders>
              <w:top w:val="nil"/>
              <w:left w:val="nil"/>
              <w:bottom w:val="single" w:sz="4" w:space="0" w:color="auto"/>
              <w:right w:val="single" w:sz="4" w:space="0" w:color="auto"/>
            </w:tcBorders>
            <w:shd w:val="clear" w:color="000000" w:fill="FFFFFF"/>
            <w:noWrap/>
            <w:vAlign w:val="center"/>
          </w:tcPr>
          <w:p w:rsidR="000452D5" w:rsidRPr="00F169ED" w:rsidRDefault="000452D5" w:rsidP="000452D5">
            <w:pPr>
              <w:jc w:val="center"/>
            </w:pPr>
            <w:r w:rsidRPr="00F169ED">
              <w:t>1 año</w:t>
            </w:r>
          </w:p>
        </w:tc>
        <w:tc>
          <w:tcPr>
            <w:tcW w:w="1134" w:type="dxa"/>
            <w:tcBorders>
              <w:top w:val="nil"/>
              <w:left w:val="nil"/>
              <w:bottom w:val="single" w:sz="4" w:space="0" w:color="auto"/>
              <w:right w:val="single" w:sz="4" w:space="0" w:color="auto"/>
            </w:tcBorders>
            <w:shd w:val="clear" w:color="000000" w:fill="FFFFFF"/>
            <w:noWrap/>
            <w:vAlign w:val="center"/>
          </w:tcPr>
          <w:p w:rsidR="000452D5" w:rsidRPr="00F169ED" w:rsidRDefault="0045742C" w:rsidP="000452D5">
            <w:pPr>
              <w:jc w:val="center"/>
            </w:pPr>
            <w:r>
              <w:t>29</w:t>
            </w:r>
            <w:r w:rsidR="000452D5" w:rsidRPr="00F169ED">
              <w:t xml:space="preserve"> años</w:t>
            </w:r>
          </w:p>
        </w:tc>
        <w:tc>
          <w:tcPr>
            <w:tcW w:w="1134" w:type="dxa"/>
            <w:tcBorders>
              <w:top w:val="nil"/>
              <w:left w:val="nil"/>
              <w:bottom w:val="single" w:sz="4" w:space="0" w:color="auto"/>
              <w:right w:val="single" w:sz="4" w:space="0" w:color="auto"/>
            </w:tcBorders>
            <w:shd w:val="clear" w:color="000000" w:fill="FFFFFF"/>
            <w:noWrap/>
            <w:vAlign w:val="center"/>
          </w:tcPr>
          <w:p w:rsidR="000452D5" w:rsidRPr="00F169ED" w:rsidRDefault="0045742C" w:rsidP="000452D5">
            <w:pPr>
              <w:jc w:val="center"/>
            </w:pPr>
            <w:r>
              <w:t xml:space="preserve">30 </w:t>
            </w:r>
            <w:r w:rsidR="000452D5" w:rsidRPr="00F169ED">
              <w:t>años</w:t>
            </w:r>
          </w:p>
        </w:tc>
        <w:tc>
          <w:tcPr>
            <w:tcW w:w="1418" w:type="dxa"/>
            <w:tcBorders>
              <w:top w:val="nil"/>
              <w:left w:val="nil"/>
              <w:bottom w:val="single" w:sz="4" w:space="0" w:color="auto"/>
              <w:right w:val="single" w:sz="4" w:space="0" w:color="auto"/>
            </w:tcBorders>
            <w:shd w:val="clear" w:color="000000" w:fill="FFFFFF"/>
            <w:noWrap/>
            <w:vAlign w:val="center"/>
          </w:tcPr>
          <w:p w:rsidR="000452D5" w:rsidRDefault="000452D5" w:rsidP="000452D5">
            <w:pPr>
              <w:jc w:val="center"/>
            </w:pPr>
            <w:r w:rsidRPr="00F169ED">
              <w:t>B</w:t>
            </w:r>
          </w:p>
        </w:tc>
        <w:tc>
          <w:tcPr>
            <w:tcW w:w="1417" w:type="dxa"/>
            <w:tcBorders>
              <w:top w:val="nil"/>
              <w:left w:val="nil"/>
              <w:bottom w:val="single" w:sz="4" w:space="0" w:color="auto"/>
              <w:right w:val="single" w:sz="8" w:space="0" w:color="auto"/>
            </w:tcBorders>
            <w:shd w:val="clear" w:color="000000" w:fill="FFFFFF"/>
            <w:noWrap/>
            <w:vAlign w:val="center"/>
          </w:tcPr>
          <w:p w:rsidR="000452D5" w:rsidRPr="00583E13" w:rsidRDefault="000452D5" w:rsidP="000452D5">
            <w:pPr>
              <w:spacing w:after="0" w:line="240" w:lineRule="auto"/>
              <w:jc w:val="center"/>
              <w:rPr>
                <w:rFonts w:eastAsia="Times New Roman" w:cs="Times New Roman"/>
                <w:color w:val="595959"/>
                <w:sz w:val="20"/>
                <w:szCs w:val="20"/>
                <w:lang w:eastAsia="es-MX"/>
              </w:rPr>
            </w:pPr>
            <w:r>
              <w:rPr>
                <w:rFonts w:eastAsia="Times New Roman" w:cs="Times New Roman"/>
                <w:color w:val="595959"/>
                <w:sz w:val="20"/>
                <w:szCs w:val="20"/>
                <w:lang w:eastAsia="es-MX"/>
              </w:rPr>
              <w:t>c</w:t>
            </w:r>
          </w:p>
        </w:tc>
      </w:tr>
      <w:tr w:rsidR="000452D5"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851" w:type="dxa"/>
            <w:tcBorders>
              <w:top w:val="nil"/>
              <w:left w:val="nil"/>
              <w:bottom w:val="single" w:sz="4" w:space="0" w:color="auto"/>
              <w:right w:val="single" w:sz="4" w:space="0" w:color="auto"/>
            </w:tcBorders>
            <w:shd w:val="clear" w:color="000000" w:fill="FFFFFF"/>
            <w:vAlign w:val="center"/>
          </w:tcPr>
          <w:p w:rsidR="000452D5" w:rsidRPr="001F2ECA" w:rsidRDefault="000452D5" w:rsidP="000452D5">
            <w:r w:rsidRPr="001F2ECA">
              <w:t>1.2.2</w:t>
            </w:r>
          </w:p>
        </w:tc>
        <w:tc>
          <w:tcPr>
            <w:tcW w:w="4394" w:type="dxa"/>
            <w:tcBorders>
              <w:top w:val="nil"/>
              <w:left w:val="nil"/>
              <w:bottom w:val="single" w:sz="4" w:space="0" w:color="auto"/>
              <w:right w:val="single" w:sz="4" w:space="0" w:color="auto"/>
            </w:tcBorders>
            <w:shd w:val="clear" w:color="000000" w:fill="FFFFFF"/>
            <w:vAlign w:val="center"/>
          </w:tcPr>
          <w:p w:rsidR="000452D5" w:rsidRPr="001F2ECA" w:rsidRDefault="000452D5" w:rsidP="000452D5">
            <w:r w:rsidRPr="001F2ECA">
              <w:t>Incidencias (control de asistencias)</w:t>
            </w:r>
          </w:p>
        </w:tc>
        <w:tc>
          <w:tcPr>
            <w:tcW w:w="425" w:type="dxa"/>
            <w:tcBorders>
              <w:top w:val="nil"/>
              <w:left w:val="nil"/>
              <w:bottom w:val="single" w:sz="4" w:space="0" w:color="auto"/>
              <w:right w:val="single" w:sz="4" w:space="0" w:color="auto"/>
            </w:tcBorders>
            <w:shd w:val="clear" w:color="000000" w:fill="FFFFFF"/>
            <w:noWrap/>
            <w:vAlign w:val="center"/>
          </w:tcPr>
          <w:p w:rsidR="000452D5" w:rsidRPr="00583E13" w:rsidRDefault="000452D5" w:rsidP="000452D5">
            <w:pPr>
              <w:spacing w:after="0" w:line="240" w:lineRule="auto"/>
              <w:rPr>
                <w:rFonts w:eastAsia="Times New Roman" w:cs="Times New Roman"/>
                <w:color w:val="595959"/>
                <w:sz w:val="20"/>
                <w:szCs w:val="20"/>
                <w:lang w:eastAsia="es-MX"/>
              </w:rPr>
            </w:pPr>
            <w:r>
              <w:rPr>
                <w:rFonts w:eastAsia="Times New Roman" w:cs="Times New Roman"/>
                <w:color w:val="595959"/>
                <w:sz w:val="20"/>
                <w:szCs w:val="20"/>
                <w:lang w:eastAsia="es-MX"/>
              </w:rPr>
              <w:t>X</w:t>
            </w:r>
          </w:p>
        </w:tc>
        <w:tc>
          <w:tcPr>
            <w:tcW w:w="425" w:type="dxa"/>
            <w:tcBorders>
              <w:top w:val="nil"/>
              <w:left w:val="nil"/>
              <w:bottom w:val="single" w:sz="4" w:space="0" w:color="auto"/>
              <w:right w:val="single" w:sz="4" w:space="0" w:color="auto"/>
            </w:tcBorders>
            <w:shd w:val="clear" w:color="000000" w:fill="FFFFFF"/>
            <w:noWrap/>
            <w:vAlign w:val="center"/>
          </w:tcPr>
          <w:p w:rsidR="000452D5" w:rsidRPr="00583E13" w:rsidRDefault="000452D5" w:rsidP="000452D5">
            <w:pPr>
              <w:spacing w:after="0" w:line="240" w:lineRule="auto"/>
              <w:rPr>
                <w:rFonts w:eastAsia="Times New Roman" w:cs="Times New Roman"/>
                <w:color w:val="595959"/>
                <w:sz w:val="20"/>
                <w:szCs w:val="20"/>
                <w:lang w:eastAsia="es-MX"/>
              </w:rPr>
            </w:pPr>
            <w:r>
              <w:rPr>
                <w:rFonts w:eastAsia="Times New Roman" w:cs="Times New Roman"/>
                <w:color w:val="595959"/>
                <w:sz w:val="20"/>
                <w:szCs w:val="20"/>
                <w:lang w:eastAsia="es-MX"/>
              </w:rPr>
              <w:t>X</w:t>
            </w:r>
          </w:p>
        </w:tc>
        <w:tc>
          <w:tcPr>
            <w:tcW w:w="426" w:type="dxa"/>
            <w:tcBorders>
              <w:top w:val="nil"/>
              <w:left w:val="nil"/>
              <w:bottom w:val="single" w:sz="4" w:space="0" w:color="auto"/>
              <w:right w:val="single" w:sz="4" w:space="0" w:color="auto"/>
            </w:tcBorders>
            <w:shd w:val="clear" w:color="000000" w:fill="FFFFFF"/>
            <w:noWrap/>
            <w:vAlign w:val="center"/>
          </w:tcPr>
          <w:p w:rsidR="000452D5" w:rsidRPr="00583E13" w:rsidRDefault="000452D5" w:rsidP="000452D5">
            <w:pPr>
              <w:spacing w:after="0" w:line="240" w:lineRule="auto"/>
              <w:rPr>
                <w:rFonts w:eastAsia="Times New Roman" w:cs="Times New Roman"/>
                <w:color w:val="595959"/>
                <w:sz w:val="20"/>
                <w:szCs w:val="20"/>
                <w:lang w:eastAsia="es-MX"/>
              </w:rPr>
            </w:pPr>
          </w:p>
        </w:tc>
        <w:tc>
          <w:tcPr>
            <w:tcW w:w="1275" w:type="dxa"/>
            <w:tcBorders>
              <w:top w:val="nil"/>
              <w:left w:val="nil"/>
              <w:bottom w:val="single" w:sz="4" w:space="0" w:color="auto"/>
              <w:right w:val="single" w:sz="4" w:space="0" w:color="auto"/>
            </w:tcBorders>
            <w:shd w:val="clear" w:color="000000" w:fill="FFFFFF"/>
            <w:noWrap/>
            <w:vAlign w:val="center"/>
          </w:tcPr>
          <w:p w:rsidR="000452D5" w:rsidRPr="00F169ED" w:rsidRDefault="000452D5" w:rsidP="000452D5">
            <w:pPr>
              <w:jc w:val="center"/>
            </w:pPr>
            <w:r w:rsidRPr="00F169ED">
              <w:t>1 año</w:t>
            </w:r>
          </w:p>
        </w:tc>
        <w:tc>
          <w:tcPr>
            <w:tcW w:w="1134" w:type="dxa"/>
            <w:tcBorders>
              <w:top w:val="nil"/>
              <w:left w:val="nil"/>
              <w:bottom w:val="single" w:sz="4" w:space="0" w:color="auto"/>
              <w:right w:val="single" w:sz="4" w:space="0" w:color="auto"/>
            </w:tcBorders>
            <w:shd w:val="clear" w:color="000000" w:fill="FFFFFF"/>
            <w:noWrap/>
            <w:vAlign w:val="center"/>
          </w:tcPr>
          <w:p w:rsidR="000452D5" w:rsidRPr="00F169ED" w:rsidRDefault="000452D5" w:rsidP="000452D5">
            <w:pPr>
              <w:jc w:val="center"/>
            </w:pPr>
            <w:r w:rsidRPr="00F169ED">
              <w:t>4 años</w:t>
            </w:r>
          </w:p>
        </w:tc>
        <w:tc>
          <w:tcPr>
            <w:tcW w:w="1134" w:type="dxa"/>
            <w:tcBorders>
              <w:top w:val="nil"/>
              <w:left w:val="nil"/>
              <w:bottom w:val="single" w:sz="4" w:space="0" w:color="auto"/>
              <w:right w:val="single" w:sz="4" w:space="0" w:color="auto"/>
            </w:tcBorders>
            <w:shd w:val="clear" w:color="000000" w:fill="FFFFFF"/>
            <w:noWrap/>
            <w:vAlign w:val="center"/>
          </w:tcPr>
          <w:p w:rsidR="000452D5" w:rsidRPr="00F169ED" w:rsidRDefault="000452D5" w:rsidP="000452D5">
            <w:pPr>
              <w:jc w:val="center"/>
            </w:pPr>
            <w:r w:rsidRPr="00F169ED">
              <w:t>5años</w:t>
            </w:r>
          </w:p>
        </w:tc>
        <w:tc>
          <w:tcPr>
            <w:tcW w:w="1418" w:type="dxa"/>
            <w:tcBorders>
              <w:top w:val="nil"/>
              <w:left w:val="nil"/>
              <w:bottom w:val="single" w:sz="4" w:space="0" w:color="auto"/>
              <w:right w:val="single" w:sz="4" w:space="0" w:color="auto"/>
            </w:tcBorders>
            <w:shd w:val="clear" w:color="000000" w:fill="FFFFFF"/>
            <w:noWrap/>
            <w:vAlign w:val="center"/>
          </w:tcPr>
          <w:p w:rsidR="000452D5" w:rsidRDefault="000452D5" w:rsidP="000452D5">
            <w:pPr>
              <w:jc w:val="center"/>
            </w:pPr>
            <w:r w:rsidRPr="00F169ED">
              <w:t>B</w:t>
            </w:r>
          </w:p>
        </w:tc>
        <w:tc>
          <w:tcPr>
            <w:tcW w:w="1417" w:type="dxa"/>
            <w:tcBorders>
              <w:top w:val="nil"/>
              <w:left w:val="nil"/>
              <w:bottom w:val="single" w:sz="4" w:space="0" w:color="auto"/>
              <w:right w:val="single" w:sz="8" w:space="0" w:color="auto"/>
            </w:tcBorders>
            <w:shd w:val="clear" w:color="000000" w:fill="FFFFFF"/>
            <w:noWrap/>
            <w:vAlign w:val="center"/>
          </w:tcPr>
          <w:p w:rsidR="000452D5" w:rsidRPr="00583E13" w:rsidRDefault="000452D5" w:rsidP="000452D5">
            <w:pPr>
              <w:spacing w:after="0" w:line="240" w:lineRule="auto"/>
              <w:jc w:val="center"/>
              <w:rPr>
                <w:rFonts w:eastAsia="Times New Roman" w:cs="Times New Roman"/>
                <w:color w:val="595959"/>
                <w:sz w:val="20"/>
                <w:szCs w:val="20"/>
                <w:lang w:eastAsia="es-MX"/>
              </w:rPr>
            </w:pPr>
          </w:p>
        </w:tc>
      </w:tr>
      <w:tr w:rsidR="000452D5"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851" w:type="dxa"/>
            <w:tcBorders>
              <w:top w:val="nil"/>
              <w:left w:val="nil"/>
              <w:bottom w:val="single" w:sz="4" w:space="0" w:color="auto"/>
              <w:right w:val="single" w:sz="4" w:space="0" w:color="auto"/>
            </w:tcBorders>
            <w:shd w:val="clear" w:color="000000" w:fill="FFFFFF"/>
            <w:vAlign w:val="center"/>
          </w:tcPr>
          <w:p w:rsidR="000452D5" w:rsidRPr="001F2ECA" w:rsidRDefault="000452D5" w:rsidP="000452D5">
            <w:r w:rsidRPr="001F2ECA">
              <w:t>1.2.3</w:t>
            </w:r>
          </w:p>
        </w:tc>
        <w:tc>
          <w:tcPr>
            <w:tcW w:w="4394" w:type="dxa"/>
            <w:tcBorders>
              <w:top w:val="nil"/>
              <w:left w:val="nil"/>
              <w:bottom w:val="single" w:sz="4" w:space="0" w:color="auto"/>
              <w:right w:val="single" w:sz="4" w:space="0" w:color="auto"/>
            </w:tcBorders>
            <w:shd w:val="clear" w:color="000000" w:fill="FFFFFF"/>
            <w:vAlign w:val="center"/>
          </w:tcPr>
          <w:p w:rsidR="000452D5" w:rsidRPr="001F2ECA" w:rsidRDefault="000452D5" w:rsidP="000452D5">
            <w:r w:rsidRPr="001F2ECA">
              <w:t>Altas, bajas y comisiones de personal</w:t>
            </w:r>
          </w:p>
        </w:tc>
        <w:tc>
          <w:tcPr>
            <w:tcW w:w="425" w:type="dxa"/>
            <w:tcBorders>
              <w:top w:val="nil"/>
              <w:left w:val="nil"/>
              <w:bottom w:val="single" w:sz="4" w:space="0" w:color="auto"/>
              <w:right w:val="single" w:sz="4" w:space="0" w:color="auto"/>
            </w:tcBorders>
            <w:shd w:val="clear" w:color="000000" w:fill="FFFFFF"/>
            <w:noWrap/>
            <w:vAlign w:val="center"/>
          </w:tcPr>
          <w:p w:rsidR="000452D5" w:rsidRPr="00583E13" w:rsidRDefault="000452D5" w:rsidP="000452D5">
            <w:pPr>
              <w:spacing w:after="0" w:line="240" w:lineRule="auto"/>
              <w:rPr>
                <w:rFonts w:eastAsia="Times New Roman" w:cs="Times New Roman"/>
                <w:color w:val="595959"/>
                <w:sz w:val="20"/>
                <w:szCs w:val="20"/>
                <w:lang w:eastAsia="es-MX"/>
              </w:rPr>
            </w:pPr>
            <w:r>
              <w:rPr>
                <w:rFonts w:eastAsia="Times New Roman" w:cs="Times New Roman"/>
                <w:color w:val="595959"/>
                <w:sz w:val="20"/>
                <w:szCs w:val="20"/>
                <w:lang w:eastAsia="es-MX"/>
              </w:rPr>
              <w:t>X</w:t>
            </w:r>
          </w:p>
        </w:tc>
        <w:tc>
          <w:tcPr>
            <w:tcW w:w="425" w:type="dxa"/>
            <w:tcBorders>
              <w:top w:val="nil"/>
              <w:left w:val="nil"/>
              <w:bottom w:val="single" w:sz="4" w:space="0" w:color="auto"/>
              <w:right w:val="single" w:sz="4" w:space="0" w:color="auto"/>
            </w:tcBorders>
            <w:shd w:val="clear" w:color="000000" w:fill="FFFFFF"/>
            <w:noWrap/>
            <w:vAlign w:val="center"/>
          </w:tcPr>
          <w:p w:rsidR="000452D5" w:rsidRPr="00583E13" w:rsidRDefault="000452D5" w:rsidP="000452D5">
            <w:pPr>
              <w:spacing w:after="0" w:line="240" w:lineRule="auto"/>
              <w:rPr>
                <w:rFonts w:eastAsia="Times New Roman" w:cs="Times New Roman"/>
                <w:color w:val="595959"/>
                <w:sz w:val="20"/>
                <w:szCs w:val="20"/>
                <w:lang w:eastAsia="es-MX"/>
              </w:rPr>
            </w:pPr>
            <w:r>
              <w:rPr>
                <w:rFonts w:eastAsia="Times New Roman" w:cs="Times New Roman"/>
                <w:color w:val="595959"/>
                <w:sz w:val="20"/>
                <w:szCs w:val="20"/>
                <w:lang w:eastAsia="es-MX"/>
              </w:rPr>
              <w:t>X</w:t>
            </w:r>
          </w:p>
        </w:tc>
        <w:tc>
          <w:tcPr>
            <w:tcW w:w="426" w:type="dxa"/>
            <w:tcBorders>
              <w:top w:val="nil"/>
              <w:left w:val="nil"/>
              <w:bottom w:val="single" w:sz="4" w:space="0" w:color="auto"/>
              <w:right w:val="single" w:sz="4" w:space="0" w:color="auto"/>
            </w:tcBorders>
            <w:shd w:val="clear" w:color="000000" w:fill="FFFFFF"/>
            <w:noWrap/>
            <w:vAlign w:val="center"/>
          </w:tcPr>
          <w:p w:rsidR="000452D5" w:rsidRPr="00583E13" w:rsidRDefault="000452D5" w:rsidP="000452D5">
            <w:pPr>
              <w:spacing w:after="0" w:line="240" w:lineRule="auto"/>
              <w:rPr>
                <w:rFonts w:eastAsia="Times New Roman" w:cs="Times New Roman"/>
                <w:color w:val="595959"/>
                <w:sz w:val="20"/>
                <w:szCs w:val="20"/>
                <w:lang w:eastAsia="es-MX"/>
              </w:rPr>
            </w:pPr>
          </w:p>
        </w:tc>
        <w:tc>
          <w:tcPr>
            <w:tcW w:w="1275" w:type="dxa"/>
            <w:tcBorders>
              <w:top w:val="nil"/>
              <w:left w:val="nil"/>
              <w:bottom w:val="single" w:sz="4" w:space="0" w:color="auto"/>
              <w:right w:val="single" w:sz="4" w:space="0" w:color="auto"/>
            </w:tcBorders>
            <w:shd w:val="clear" w:color="000000" w:fill="FFFFFF"/>
            <w:noWrap/>
            <w:vAlign w:val="center"/>
          </w:tcPr>
          <w:p w:rsidR="000452D5" w:rsidRPr="00F169ED" w:rsidRDefault="000452D5" w:rsidP="000452D5">
            <w:pPr>
              <w:jc w:val="center"/>
            </w:pPr>
            <w:r w:rsidRPr="00F169ED">
              <w:t>1 año</w:t>
            </w:r>
          </w:p>
        </w:tc>
        <w:tc>
          <w:tcPr>
            <w:tcW w:w="1134" w:type="dxa"/>
            <w:tcBorders>
              <w:top w:val="nil"/>
              <w:left w:val="nil"/>
              <w:bottom w:val="single" w:sz="4" w:space="0" w:color="auto"/>
              <w:right w:val="single" w:sz="4" w:space="0" w:color="auto"/>
            </w:tcBorders>
            <w:shd w:val="clear" w:color="000000" w:fill="FFFFFF"/>
            <w:noWrap/>
            <w:vAlign w:val="center"/>
          </w:tcPr>
          <w:p w:rsidR="000452D5" w:rsidRPr="00F169ED" w:rsidRDefault="000452D5" w:rsidP="000452D5">
            <w:pPr>
              <w:jc w:val="center"/>
            </w:pPr>
            <w:r w:rsidRPr="00F169ED">
              <w:t>4 años</w:t>
            </w:r>
          </w:p>
        </w:tc>
        <w:tc>
          <w:tcPr>
            <w:tcW w:w="1134" w:type="dxa"/>
            <w:tcBorders>
              <w:top w:val="nil"/>
              <w:left w:val="nil"/>
              <w:bottom w:val="single" w:sz="4" w:space="0" w:color="auto"/>
              <w:right w:val="single" w:sz="4" w:space="0" w:color="auto"/>
            </w:tcBorders>
            <w:shd w:val="clear" w:color="000000" w:fill="FFFFFF"/>
            <w:noWrap/>
            <w:vAlign w:val="center"/>
          </w:tcPr>
          <w:p w:rsidR="000452D5" w:rsidRPr="00F169ED" w:rsidRDefault="000452D5" w:rsidP="000452D5">
            <w:pPr>
              <w:jc w:val="center"/>
            </w:pPr>
            <w:r w:rsidRPr="00F169ED">
              <w:t>5años</w:t>
            </w:r>
          </w:p>
        </w:tc>
        <w:tc>
          <w:tcPr>
            <w:tcW w:w="1418" w:type="dxa"/>
            <w:tcBorders>
              <w:top w:val="nil"/>
              <w:left w:val="nil"/>
              <w:bottom w:val="single" w:sz="4" w:space="0" w:color="auto"/>
              <w:right w:val="single" w:sz="4" w:space="0" w:color="auto"/>
            </w:tcBorders>
            <w:shd w:val="clear" w:color="000000" w:fill="FFFFFF"/>
            <w:noWrap/>
            <w:vAlign w:val="center"/>
          </w:tcPr>
          <w:p w:rsidR="000452D5" w:rsidRDefault="000452D5" w:rsidP="000452D5">
            <w:pPr>
              <w:jc w:val="center"/>
            </w:pPr>
            <w:r w:rsidRPr="00F169ED">
              <w:t>B</w:t>
            </w:r>
          </w:p>
        </w:tc>
        <w:tc>
          <w:tcPr>
            <w:tcW w:w="1417" w:type="dxa"/>
            <w:tcBorders>
              <w:top w:val="nil"/>
              <w:left w:val="nil"/>
              <w:bottom w:val="single" w:sz="4" w:space="0" w:color="auto"/>
              <w:right w:val="single" w:sz="8" w:space="0" w:color="auto"/>
            </w:tcBorders>
            <w:shd w:val="clear" w:color="000000" w:fill="FFFFFF"/>
            <w:noWrap/>
            <w:vAlign w:val="center"/>
          </w:tcPr>
          <w:p w:rsidR="000452D5" w:rsidRPr="00583E13" w:rsidRDefault="000452D5" w:rsidP="000452D5">
            <w:pPr>
              <w:spacing w:after="0" w:line="240" w:lineRule="auto"/>
              <w:jc w:val="center"/>
              <w:rPr>
                <w:rFonts w:eastAsia="Times New Roman" w:cs="Times New Roman"/>
                <w:color w:val="595959"/>
                <w:sz w:val="20"/>
                <w:szCs w:val="20"/>
                <w:lang w:eastAsia="es-MX"/>
              </w:rPr>
            </w:pPr>
          </w:p>
        </w:tc>
      </w:tr>
      <w:tr w:rsidR="000452D5"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851" w:type="dxa"/>
            <w:tcBorders>
              <w:top w:val="nil"/>
              <w:left w:val="nil"/>
              <w:bottom w:val="single" w:sz="4" w:space="0" w:color="auto"/>
              <w:right w:val="single" w:sz="4" w:space="0" w:color="auto"/>
            </w:tcBorders>
            <w:shd w:val="clear" w:color="000000" w:fill="FFFFFF"/>
            <w:vAlign w:val="center"/>
          </w:tcPr>
          <w:p w:rsidR="000452D5" w:rsidRPr="001F2ECA" w:rsidRDefault="000452D5" w:rsidP="000452D5">
            <w:r w:rsidRPr="001F2ECA">
              <w:t>1.2.4</w:t>
            </w:r>
          </w:p>
        </w:tc>
        <w:tc>
          <w:tcPr>
            <w:tcW w:w="4394" w:type="dxa"/>
            <w:tcBorders>
              <w:top w:val="nil"/>
              <w:left w:val="nil"/>
              <w:bottom w:val="single" w:sz="4" w:space="0" w:color="auto"/>
              <w:right w:val="single" w:sz="4" w:space="0" w:color="auto"/>
            </w:tcBorders>
            <w:shd w:val="clear" w:color="000000" w:fill="FFFFFF"/>
            <w:vAlign w:val="center"/>
          </w:tcPr>
          <w:p w:rsidR="000452D5" w:rsidRPr="001F2ECA" w:rsidRDefault="000452D5" w:rsidP="000452D5">
            <w:r w:rsidRPr="001F2ECA">
              <w:t>Control de asistencias</w:t>
            </w:r>
          </w:p>
        </w:tc>
        <w:tc>
          <w:tcPr>
            <w:tcW w:w="425" w:type="dxa"/>
            <w:tcBorders>
              <w:top w:val="nil"/>
              <w:left w:val="nil"/>
              <w:bottom w:val="single" w:sz="4" w:space="0" w:color="auto"/>
              <w:right w:val="single" w:sz="4" w:space="0" w:color="auto"/>
            </w:tcBorders>
            <w:shd w:val="clear" w:color="000000" w:fill="FFFFFF"/>
            <w:noWrap/>
            <w:vAlign w:val="center"/>
          </w:tcPr>
          <w:p w:rsidR="000452D5" w:rsidRPr="00583E13" w:rsidRDefault="000452D5" w:rsidP="000452D5">
            <w:pPr>
              <w:spacing w:after="0" w:line="240" w:lineRule="auto"/>
              <w:rPr>
                <w:rFonts w:eastAsia="Times New Roman" w:cs="Times New Roman"/>
                <w:color w:val="595959"/>
                <w:sz w:val="20"/>
                <w:szCs w:val="20"/>
                <w:lang w:eastAsia="es-MX"/>
              </w:rPr>
            </w:pPr>
            <w:r>
              <w:rPr>
                <w:rFonts w:eastAsia="Times New Roman" w:cs="Times New Roman"/>
                <w:color w:val="595959"/>
                <w:sz w:val="20"/>
                <w:szCs w:val="20"/>
                <w:lang w:eastAsia="es-MX"/>
              </w:rPr>
              <w:t>X</w:t>
            </w:r>
          </w:p>
        </w:tc>
        <w:tc>
          <w:tcPr>
            <w:tcW w:w="425" w:type="dxa"/>
            <w:tcBorders>
              <w:top w:val="nil"/>
              <w:left w:val="nil"/>
              <w:bottom w:val="single" w:sz="4" w:space="0" w:color="auto"/>
              <w:right w:val="single" w:sz="4" w:space="0" w:color="auto"/>
            </w:tcBorders>
            <w:shd w:val="clear" w:color="000000" w:fill="FFFFFF"/>
            <w:noWrap/>
            <w:vAlign w:val="center"/>
          </w:tcPr>
          <w:p w:rsidR="000452D5" w:rsidRPr="00583E13" w:rsidRDefault="000452D5" w:rsidP="000452D5">
            <w:pPr>
              <w:spacing w:after="0" w:line="240" w:lineRule="auto"/>
              <w:rPr>
                <w:rFonts w:eastAsia="Times New Roman" w:cs="Times New Roman"/>
                <w:color w:val="595959"/>
                <w:sz w:val="20"/>
                <w:szCs w:val="20"/>
                <w:lang w:eastAsia="es-MX"/>
              </w:rPr>
            </w:pPr>
            <w:r>
              <w:rPr>
                <w:rFonts w:eastAsia="Times New Roman" w:cs="Times New Roman"/>
                <w:color w:val="595959"/>
                <w:sz w:val="20"/>
                <w:szCs w:val="20"/>
                <w:lang w:eastAsia="es-MX"/>
              </w:rPr>
              <w:t>X</w:t>
            </w:r>
          </w:p>
        </w:tc>
        <w:tc>
          <w:tcPr>
            <w:tcW w:w="426" w:type="dxa"/>
            <w:tcBorders>
              <w:top w:val="nil"/>
              <w:left w:val="nil"/>
              <w:bottom w:val="single" w:sz="4" w:space="0" w:color="auto"/>
              <w:right w:val="single" w:sz="4" w:space="0" w:color="auto"/>
            </w:tcBorders>
            <w:shd w:val="clear" w:color="000000" w:fill="FFFFFF"/>
            <w:noWrap/>
            <w:vAlign w:val="center"/>
          </w:tcPr>
          <w:p w:rsidR="000452D5" w:rsidRPr="00583E13" w:rsidRDefault="000452D5" w:rsidP="000452D5">
            <w:pPr>
              <w:spacing w:after="0" w:line="240" w:lineRule="auto"/>
              <w:rPr>
                <w:rFonts w:eastAsia="Times New Roman" w:cs="Times New Roman"/>
                <w:color w:val="595959"/>
                <w:sz w:val="20"/>
                <w:szCs w:val="20"/>
                <w:lang w:eastAsia="es-MX"/>
              </w:rPr>
            </w:pPr>
          </w:p>
        </w:tc>
        <w:tc>
          <w:tcPr>
            <w:tcW w:w="1275" w:type="dxa"/>
            <w:tcBorders>
              <w:top w:val="nil"/>
              <w:left w:val="nil"/>
              <w:bottom w:val="single" w:sz="4" w:space="0" w:color="auto"/>
              <w:right w:val="single" w:sz="4" w:space="0" w:color="auto"/>
            </w:tcBorders>
            <w:shd w:val="clear" w:color="000000" w:fill="FFFFFF"/>
            <w:noWrap/>
            <w:vAlign w:val="center"/>
          </w:tcPr>
          <w:p w:rsidR="000452D5" w:rsidRPr="00F169ED" w:rsidRDefault="000452D5" w:rsidP="000452D5">
            <w:pPr>
              <w:jc w:val="center"/>
            </w:pPr>
            <w:r w:rsidRPr="00F169ED">
              <w:t>1 año</w:t>
            </w:r>
          </w:p>
        </w:tc>
        <w:tc>
          <w:tcPr>
            <w:tcW w:w="1134" w:type="dxa"/>
            <w:tcBorders>
              <w:top w:val="nil"/>
              <w:left w:val="nil"/>
              <w:bottom w:val="single" w:sz="4" w:space="0" w:color="auto"/>
              <w:right w:val="single" w:sz="4" w:space="0" w:color="auto"/>
            </w:tcBorders>
            <w:shd w:val="clear" w:color="000000" w:fill="FFFFFF"/>
            <w:noWrap/>
            <w:vAlign w:val="center"/>
          </w:tcPr>
          <w:p w:rsidR="000452D5" w:rsidRPr="00F169ED" w:rsidRDefault="000452D5" w:rsidP="000452D5">
            <w:pPr>
              <w:jc w:val="center"/>
            </w:pPr>
            <w:r w:rsidRPr="00F169ED">
              <w:t>4 años</w:t>
            </w:r>
          </w:p>
        </w:tc>
        <w:tc>
          <w:tcPr>
            <w:tcW w:w="1134" w:type="dxa"/>
            <w:tcBorders>
              <w:top w:val="nil"/>
              <w:left w:val="nil"/>
              <w:bottom w:val="single" w:sz="4" w:space="0" w:color="auto"/>
              <w:right w:val="single" w:sz="4" w:space="0" w:color="auto"/>
            </w:tcBorders>
            <w:shd w:val="clear" w:color="000000" w:fill="FFFFFF"/>
            <w:noWrap/>
            <w:vAlign w:val="center"/>
          </w:tcPr>
          <w:p w:rsidR="000452D5" w:rsidRPr="00F169ED" w:rsidRDefault="000452D5" w:rsidP="000452D5">
            <w:pPr>
              <w:jc w:val="center"/>
            </w:pPr>
            <w:r w:rsidRPr="00F169ED">
              <w:t>5años</w:t>
            </w:r>
          </w:p>
        </w:tc>
        <w:tc>
          <w:tcPr>
            <w:tcW w:w="1418" w:type="dxa"/>
            <w:tcBorders>
              <w:top w:val="nil"/>
              <w:left w:val="nil"/>
              <w:bottom w:val="single" w:sz="4" w:space="0" w:color="auto"/>
              <w:right w:val="single" w:sz="4" w:space="0" w:color="auto"/>
            </w:tcBorders>
            <w:shd w:val="clear" w:color="000000" w:fill="FFFFFF"/>
            <w:noWrap/>
            <w:vAlign w:val="center"/>
          </w:tcPr>
          <w:p w:rsidR="000452D5" w:rsidRDefault="000452D5" w:rsidP="000452D5">
            <w:pPr>
              <w:jc w:val="center"/>
            </w:pPr>
            <w:r w:rsidRPr="00F169ED">
              <w:t>B</w:t>
            </w:r>
          </w:p>
        </w:tc>
        <w:tc>
          <w:tcPr>
            <w:tcW w:w="1417" w:type="dxa"/>
            <w:tcBorders>
              <w:top w:val="nil"/>
              <w:left w:val="nil"/>
              <w:bottom w:val="single" w:sz="4" w:space="0" w:color="auto"/>
              <w:right w:val="single" w:sz="8" w:space="0" w:color="auto"/>
            </w:tcBorders>
            <w:shd w:val="clear" w:color="000000" w:fill="FFFFFF"/>
            <w:noWrap/>
            <w:vAlign w:val="center"/>
          </w:tcPr>
          <w:p w:rsidR="000452D5" w:rsidRPr="00583E13" w:rsidRDefault="000452D5" w:rsidP="000452D5">
            <w:pPr>
              <w:spacing w:after="0" w:line="240" w:lineRule="auto"/>
              <w:jc w:val="center"/>
              <w:rPr>
                <w:rFonts w:eastAsia="Times New Roman" w:cs="Times New Roman"/>
                <w:color w:val="595959"/>
                <w:sz w:val="20"/>
                <w:szCs w:val="20"/>
                <w:lang w:eastAsia="es-MX"/>
              </w:rPr>
            </w:pPr>
          </w:p>
        </w:tc>
      </w:tr>
      <w:tr w:rsidR="000452D5"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851" w:type="dxa"/>
            <w:tcBorders>
              <w:top w:val="nil"/>
              <w:left w:val="nil"/>
              <w:bottom w:val="single" w:sz="4" w:space="0" w:color="auto"/>
              <w:right w:val="single" w:sz="4" w:space="0" w:color="auto"/>
            </w:tcBorders>
            <w:shd w:val="clear" w:color="000000" w:fill="FFFFFF"/>
            <w:vAlign w:val="center"/>
          </w:tcPr>
          <w:p w:rsidR="000452D5" w:rsidRPr="001F2ECA" w:rsidRDefault="000452D5" w:rsidP="000452D5">
            <w:r w:rsidRPr="001F2ECA">
              <w:t>1.2.5</w:t>
            </w:r>
          </w:p>
        </w:tc>
        <w:tc>
          <w:tcPr>
            <w:tcW w:w="4394" w:type="dxa"/>
            <w:tcBorders>
              <w:top w:val="nil"/>
              <w:left w:val="nil"/>
              <w:bottom w:val="single" w:sz="4" w:space="0" w:color="auto"/>
              <w:right w:val="single" w:sz="4" w:space="0" w:color="auto"/>
            </w:tcBorders>
            <w:shd w:val="clear" w:color="000000" w:fill="FFFFFF"/>
            <w:vAlign w:val="center"/>
          </w:tcPr>
          <w:p w:rsidR="000452D5" w:rsidRPr="001F2ECA" w:rsidRDefault="000452D5" w:rsidP="000452D5">
            <w:r w:rsidRPr="001F2ECA">
              <w:t>Nómina copia de personal</w:t>
            </w:r>
          </w:p>
        </w:tc>
        <w:tc>
          <w:tcPr>
            <w:tcW w:w="425" w:type="dxa"/>
            <w:tcBorders>
              <w:top w:val="nil"/>
              <w:left w:val="nil"/>
              <w:bottom w:val="single" w:sz="4" w:space="0" w:color="auto"/>
              <w:right w:val="single" w:sz="4" w:space="0" w:color="auto"/>
            </w:tcBorders>
            <w:shd w:val="clear" w:color="000000" w:fill="FFFFFF"/>
            <w:noWrap/>
            <w:vAlign w:val="center"/>
          </w:tcPr>
          <w:p w:rsidR="000452D5" w:rsidRPr="00583E13" w:rsidRDefault="000452D5" w:rsidP="000452D5">
            <w:pPr>
              <w:spacing w:after="0" w:line="240" w:lineRule="auto"/>
              <w:rPr>
                <w:rFonts w:eastAsia="Times New Roman" w:cs="Times New Roman"/>
                <w:color w:val="595959"/>
                <w:sz w:val="20"/>
                <w:szCs w:val="20"/>
                <w:lang w:eastAsia="es-MX"/>
              </w:rPr>
            </w:pPr>
            <w:r>
              <w:rPr>
                <w:rFonts w:eastAsia="Times New Roman" w:cs="Times New Roman"/>
                <w:color w:val="595959"/>
                <w:sz w:val="20"/>
                <w:szCs w:val="20"/>
                <w:lang w:eastAsia="es-MX"/>
              </w:rPr>
              <w:t>X</w:t>
            </w:r>
          </w:p>
        </w:tc>
        <w:tc>
          <w:tcPr>
            <w:tcW w:w="425" w:type="dxa"/>
            <w:tcBorders>
              <w:top w:val="nil"/>
              <w:left w:val="nil"/>
              <w:bottom w:val="single" w:sz="4" w:space="0" w:color="auto"/>
              <w:right w:val="single" w:sz="4" w:space="0" w:color="auto"/>
            </w:tcBorders>
            <w:shd w:val="clear" w:color="000000" w:fill="FFFFFF"/>
            <w:noWrap/>
            <w:vAlign w:val="center"/>
          </w:tcPr>
          <w:p w:rsidR="000452D5" w:rsidRPr="00583E13" w:rsidRDefault="000452D5" w:rsidP="000452D5">
            <w:pPr>
              <w:spacing w:after="0" w:line="240" w:lineRule="auto"/>
              <w:rPr>
                <w:rFonts w:eastAsia="Times New Roman" w:cs="Times New Roman"/>
                <w:color w:val="595959"/>
                <w:sz w:val="20"/>
                <w:szCs w:val="20"/>
                <w:lang w:eastAsia="es-MX"/>
              </w:rPr>
            </w:pPr>
            <w:r>
              <w:rPr>
                <w:rFonts w:eastAsia="Times New Roman" w:cs="Times New Roman"/>
                <w:color w:val="595959"/>
                <w:sz w:val="20"/>
                <w:szCs w:val="20"/>
                <w:lang w:eastAsia="es-MX"/>
              </w:rPr>
              <w:t>X</w:t>
            </w:r>
          </w:p>
        </w:tc>
        <w:tc>
          <w:tcPr>
            <w:tcW w:w="426" w:type="dxa"/>
            <w:tcBorders>
              <w:top w:val="nil"/>
              <w:left w:val="nil"/>
              <w:bottom w:val="single" w:sz="4" w:space="0" w:color="auto"/>
              <w:right w:val="single" w:sz="4" w:space="0" w:color="auto"/>
            </w:tcBorders>
            <w:shd w:val="clear" w:color="000000" w:fill="FFFFFF"/>
            <w:noWrap/>
            <w:vAlign w:val="center"/>
          </w:tcPr>
          <w:p w:rsidR="000452D5" w:rsidRPr="00583E13" w:rsidRDefault="000452D5" w:rsidP="000452D5">
            <w:pPr>
              <w:spacing w:after="0" w:line="240" w:lineRule="auto"/>
              <w:rPr>
                <w:rFonts w:eastAsia="Times New Roman" w:cs="Times New Roman"/>
                <w:color w:val="595959"/>
                <w:sz w:val="20"/>
                <w:szCs w:val="20"/>
                <w:lang w:eastAsia="es-MX"/>
              </w:rPr>
            </w:pPr>
          </w:p>
        </w:tc>
        <w:tc>
          <w:tcPr>
            <w:tcW w:w="1275" w:type="dxa"/>
            <w:tcBorders>
              <w:top w:val="nil"/>
              <w:left w:val="nil"/>
              <w:bottom w:val="single" w:sz="4" w:space="0" w:color="auto"/>
              <w:right w:val="single" w:sz="4" w:space="0" w:color="auto"/>
            </w:tcBorders>
            <w:shd w:val="clear" w:color="000000" w:fill="FFFFFF"/>
            <w:noWrap/>
            <w:vAlign w:val="center"/>
          </w:tcPr>
          <w:p w:rsidR="000452D5" w:rsidRPr="00F169ED" w:rsidRDefault="000452D5" w:rsidP="000452D5">
            <w:pPr>
              <w:jc w:val="center"/>
            </w:pPr>
            <w:r w:rsidRPr="00F169ED">
              <w:t>1 año</w:t>
            </w:r>
          </w:p>
        </w:tc>
        <w:tc>
          <w:tcPr>
            <w:tcW w:w="1134" w:type="dxa"/>
            <w:tcBorders>
              <w:top w:val="nil"/>
              <w:left w:val="nil"/>
              <w:bottom w:val="single" w:sz="4" w:space="0" w:color="auto"/>
              <w:right w:val="single" w:sz="4" w:space="0" w:color="auto"/>
            </w:tcBorders>
            <w:shd w:val="clear" w:color="000000" w:fill="FFFFFF"/>
            <w:noWrap/>
            <w:vAlign w:val="center"/>
          </w:tcPr>
          <w:p w:rsidR="000452D5" w:rsidRPr="00F169ED" w:rsidRDefault="0045742C" w:rsidP="000452D5">
            <w:pPr>
              <w:jc w:val="center"/>
            </w:pPr>
            <w:r>
              <w:t>29</w:t>
            </w:r>
            <w:r w:rsidR="000452D5" w:rsidRPr="00F169ED">
              <w:t xml:space="preserve"> años</w:t>
            </w:r>
          </w:p>
        </w:tc>
        <w:tc>
          <w:tcPr>
            <w:tcW w:w="1134" w:type="dxa"/>
            <w:tcBorders>
              <w:top w:val="nil"/>
              <w:left w:val="nil"/>
              <w:bottom w:val="single" w:sz="4" w:space="0" w:color="auto"/>
              <w:right w:val="single" w:sz="4" w:space="0" w:color="auto"/>
            </w:tcBorders>
            <w:shd w:val="clear" w:color="000000" w:fill="FFFFFF"/>
            <w:noWrap/>
            <w:vAlign w:val="center"/>
          </w:tcPr>
          <w:p w:rsidR="000452D5" w:rsidRPr="00F169ED" w:rsidRDefault="0045742C" w:rsidP="000452D5">
            <w:pPr>
              <w:jc w:val="center"/>
            </w:pPr>
            <w:r>
              <w:t xml:space="preserve">30 </w:t>
            </w:r>
            <w:r w:rsidR="000452D5" w:rsidRPr="00F169ED">
              <w:t>años</w:t>
            </w:r>
          </w:p>
        </w:tc>
        <w:tc>
          <w:tcPr>
            <w:tcW w:w="1418" w:type="dxa"/>
            <w:tcBorders>
              <w:top w:val="nil"/>
              <w:left w:val="nil"/>
              <w:bottom w:val="single" w:sz="4" w:space="0" w:color="auto"/>
              <w:right w:val="single" w:sz="4" w:space="0" w:color="auto"/>
            </w:tcBorders>
            <w:shd w:val="clear" w:color="000000" w:fill="FFFFFF"/>
            <w:noWrap/>
            <w:vAlign w:val="center"/>
          </w:tcPr>
          <w:p w:rsidR="000452D5" w:rsidRDefault="000452D5" w:rsidP="000452D5">
            <w:pPr>
              <w:jc w:val="center"/>
            </w:pPr>
            <w:r w:rsidRPr="00F169ED">
              <w:t>B</w:t>
            </w:r>
          </w:p>
        </w:tc>
        <w:tc>
          <w:tcPr>
            <w:tcW w:w="1417" w:type="dxa"/>
            <w:tcBorders>
              <w:top w:val="nil"/>
              <w:left w:val="nil"/>
              <w:bottom w:val="single" w:sz="4" w:space="0" w:color="auto"/>
              <w:right w:val="single" w:sz="8" w:space="0" w:color="auto"/>
            </w:tcBorders>
            <w:shd w:val="clear" w:color="000000" w:fill="FFFFFF"/>
            <w:noWrap/>
            <w:vAlign w:val="center"/>
          </w:tcPr>
          <w:p w:rsidR="000452D5" w:rsidRPr="00583E13" w:rsidRDefault="000452D5" w:rsidP="000452D5">
            <w:pPr>
              <w:spacing w:after="0" w:line="240" w:lineRule="auto"/>
              <w:jc w:val="center"/>
              <w:rPr>
                <w:rFonts w:eastAsia="Times New Roman" w:cs="Times New Roman"/>
                <w:color w:val="595959"/>
                <w:sz w:val="20"/>
                <w:szCs w:val="20"/>
                <w:lang w:eastAsia="es-MX"/>
              </w:rPr>
            </w:pPr>
          </w:p>
        </w:tc>
      </w:tr>
      <w:tr w:rsidR="000452D5"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851" w:type="dxa"/>
            <w:tcBorders>
              <w:top w:val="nil"/>
              <w:left w:val="nil"/>
              <w:bottom w:val="single" w:sz="4" w:space="0" w:color="auto"/>
              <w:right w:val="single" w:sz="4" w:space="0" w:color="auto"/>
            </w:tcBorders>
            <w:shd w:val="clear" w:color="000000" w:fill="FFFFFF"/>
            <w:vAlign w:val="center"/>
          </w:tcPr>
          <w:p w:rsidR="000452D5" w:rsidRPr="001F2ECA" w:rsidRDefault="000452D5" w:rsidP="000452D5">
            <w:r w:rsidRPr="001F2ECA">
              <w:t>1.2.6</w:t>
            </w:r>
          </w:p>
        </w:tc>
        <w:tc>
          <w:tcPr>
            <w:tcW w:w="4394" w:type="dxa"/>
            <w:tcBorders>
              <w:top w:val="nil"/>
              <w:left w:val="nil"/>
              <w:bottom w:val="single" w:sz="4" w:space="0" w:color="auto"/>
              <w:right w:val="single" w:sz="4" w:space="0" w:color="auto"/>
            </w:tcBorders>
            <w:shd w:val="clear" w:color="000000" w:fill="FFFFFF"/>
            <w:vAlign w:val="center"/>
          </w:tcPr>
          <w:p w:rsidR="000452D5" w:rsidRDefault="000452D5" w:rsidP="000452D5">
            <w:r w:rsidRPr="001F2ECA">
              <w:t>Seguros de vida</w:t>
            </w:r>
          </w:p>
        </w:tc>
        <w:tc>
          <w:tcPr>
            <w:tcW w:w="425" w:type="dxa"/>
            <w:tcBorders>
              <w:top w:val="nil"/>
              <w:left w:val="nil"/>
              <w:bottom w:val="single" w:sz="4" w:space="0" w:color="auto"/>
              <w:right w:val="single" w:sz="4" w:space="0" w:color="auto"/>
            </w:tcBorders>
            <w:shd w:val="clear" w:color="000000" w:fill="FFFFFF"/>
            <w:noWrap/>
            <w:vAlign w:val="center"/>
          </w:tcPr>
          <w:p w:rsidR="000452D5" w:rsidRPr="00583E13" w:rsidRDefault="000452D5" w:rsidP="000452D5">
            <w:pPr>
              <w:spacing w:after="0" w:line="240" w:lineRule="auto"/>
              <w:rPr>
                <w:rFonts w:eastAsia="Times New Roman" w:cs="Times New Roman"/>
                <w:color w:val="595959"/>
                <w:sz w:val="20"/>
                <w:szCs w:val="20"/>
                <w:lang w:eastAsia="es-MX"/>
              </w:rPr>
            </w:pPr>
            <w:r>
              <w:rPr>
                <w:rFonts w:eastAsia="Times New Roman" w:cs="Times New Roman"/>
                <w:color w:val="595959"/>
                <w:sz w:val="20"/>
                <w:szCs w:val="20"/>
                <w:lang w:eastAsia="es-MX"/>
              </w:rPr>
              <w:t>X</w:t>
            </w:r>
          </w:p>
        </w:tc>
        <w:tc>
          <w:tcPr>
            <w:tcW w:w="425" w:type="dxa"/>
            <w:tcBorders>
              <w:top w:val="nil"/>
              <w:left w:val="nil"/>
              <w:bottom w:val="single" w:sz="4" w:space="0" w:color="auto"/>
              <w:right w:val="single" w:sz="4" w:space="0" w:color="auto"/>
            </w:tcBorders>
            <w:shd w:val="clear" w:color="000000" w:fill="FFFFFF"/>
            <w:noWrap/>
            <w:vAlign w:val="center"/>
          </w:tcPr>
          <w:p w:rsidR="000452D5" w:rsidRPr="00583E13" w:rsidRDefault="000452D5" w:rsidP="000452D5">
            <w:pPr>
              <w:spacing w:after="0" w:line="240" w:lineRule="auto"/>
              <w:rPr>
                <w:rFonts w:eastAsia="Times New Roman" w:cs="Times New Roman"/>
                <w:color w:val="595959"/>
                <w:sz w:val="20"/>
                <w:szCs w:val="20"/>
                <w:lang w:eastAsia="es-MX"/>
              </w:rPr>
            </w:pPr>
          </w:p>
        </w:tc>
        <w:tc>
          <w:tcPr>
            <w:tcW w:w="426" w:type="dxa"/>
            <w:tcBorders>
              <w:top w:val="nil"/>
              <w:left w:val="nil"/>
              <w:bottom w:val="single" w:sz="4" w:space="0" w:color="auto"/>
              <w:right w:val="single" w:sz="4" w:space="0" w:color="auto"/>
            </w:tcBorders>
            <w:shd w:val="clear" w:color="000000" w:fill="FFFFFF"/>
            <w:noWrap/>
            <w:vAlign w:val="center"/>
          </w:tcPr>
          <w:p w:rsidR="000452D5" w:rsidRPr="00583E13" w:rsidRDefault="000452D5" w:rsidP="000452D5">
            <w:pPr>
              <w:spacing w:after="0" w:line="240" w:lineRule="auto"/>
              <w:rPr>
                <w:rFonts w:eastAsia="Times New Roman" w:cs="Times New Roman"/>
                <w:color w:val="595959"/>
                <w:sz w:val="20"/>
                <w:szCs w:val="20"/>
                <w:lang w:eastAsia="es-MX"/>
              </w:rPr>
            </w:pPr>
            <w:r>
              <w:rPr>
                <w:rFonts w:eastAsia="Times New Roman" w:cs="Times New Roman"/>
                <w:color w:val="595959"/>
                <w:sz w:val="20"/>
                <w:szCs w:val="20"/>
                <w:lang w:eastAsia="es-MX"/>
              </w:rPr>
              <w:t>X</w:t>
            </w:r>
          </w:p>
        </w:tc>
        <w:tc>
          <w:tcPr>
            <w:tcW w:w="1275" w:type="dxa"/>
            <w:tcBorders>
              <w:top w:val="nil"/>
              <w:left w:val="nil"/>
              <w:bottom w:val="single" w:sz="4" w:space="0" w:color="auto"/>
              <w:right w:val="single" w:sz="4" w:space="0" w:color="auto"/>
            </w:tcBorders>
            <w:shd w:val="clear" w:color="000000" w:fill="FFFFFF"/>
            <w:noWrap/>
            <w:vAlign w:val="center"/>
          </w:tcPr>
          <w:p w:rsidR="000452D5" w:rsidRPr="00F169ED" w:rsidRDefault="000452D5" w:rsidP="000452D5">
            <w:pPr>
              <w:jc w:val="center"/>
            </w:pPr>
            <w:r w:rsidRPr="00F169ED">
              <w:t>1 año</w:t>
            </w:r>
          </w:p>
        </w:tc>
        <w:tc>
          <w:tcPr>
            <w:tcW w:w="1134" w:type="dxa"/>
            <w:tcBorders>
              <w:top w:val="nil"/>
              <w:left w:val="nil"/>
              <w:bottom w:val="single" w:sz="4" w:space="0" w:color="auto"/>
              <w:right w:val="single" w:sz="4" w:space="0" w:color="auto"/>
            </w:tcBorders>
            <w:shd w:val="clear" w:color="000000" w:fill="FFFFFF"/>
            <w:noWrap/>
            <w:vAlign w:val="center"/>
          </w:tcPr>
          <w:p w:rsidR="000452D5" w:rsidRPr="00F169ED" w:rsidRDefault="000452D5" w:rsidP="000452D5">
            <w:pPr>
              <w:jc w:val="center"/>
            </w:pPr>
            <w:r w:rsidRPr="00F169ED">
              <w:t>4 años</w:t>
            </w:r>
          </w:p>
        </w:tc>
        <w:tc>
          <w:tcPr>
            <w:tcW w:w="1134" w:type="dxa"/>
            <w:tcBorders>
              <w:top w:val="nil"/>
              <w:left w:val="nil"/>
              <w:bottom w:val="single" w:sz="4" w:space="0" w:color="auto"/>
              <w:right w:val="single" w:sz="4" w:space="0" w:color="auto"/>
            </w:tcBorders>
            <w:shd w:val="clear" w:color="000000" w:fill="FFFFFF"/>
            <w:noWrap/>
            <w:vAlign w:val="center"/>
          </w:tcPr>
          <w:p w:rsidR="000452D5" w:rsidRPr="00F169ED" w:rsidRDefault="000452D5" w:rsidP="000452D5">
            <w:pPr>
              <w:jc w:val="center"/>
            </w:pPr>
            <w:r w:rsidRPr="00F169ED">
              <w:t>5años</w:t>
            </w:r>
          </w:p>
        </w:tc>
        <w:tc>
          <w:tcPr>
            <w:tcW w:w="1418" w:type="dxa"/>
            <w:tcBorders>
              <w:top w:val="nil"/>
              <w:left w:val="nil"/>
              <w:bottom w:val="single" w:sz="4" w:space="0" w:color="auto"/>
              <w:right w:val="single" w:sz="4" w:space="0" w:color="auto"/>
            </w:tcBorders>
            <w:shd w:val="clear" w:color="000000" w:fill="FFFFFF"/>
            <w:noWrap/>
            <w:vAlign w:val="center"/>
          </w:tcPr>
          <w:p w:rsidR="000452D5" w:rsidRDefault="000452D5" w:rsidP="000452D5">
            <w:pPr>
              <w:jc w:val="center"/>
            </w:pPr>
            <w:r w:rsidRPr="00F169ED">
              <w:t>B</w:t>
            </w:r>
          </w:p>
        </w:tc>
        <w:tc>
          <w:tcPr>
            <w:tcW w:w="1417" w:type="dxa"/>
            <w:tcBorders>
              <w:top w:val="nil"/>
              <w:left w:val="nil"/>
              <w:bottom w:val="single" w:sz="4" w:space="0" w:color="auto"/>
              <w:right w:val="single" w:sz="8" w:space="0" w:color="auto"/>
            </w:tcBorders>
            <w:shd w:val="clear" w:color="000000" w:fill="FFFFFF"/>
            <w:noWrap/>
            <w:vAlign w:val="center"/>
          </w:tcPr>
          <w:p w:rsidR="000452D5" w:rsidRPr="00583E13" w:rsidRDefault="0045742C" w:rsidP="000452D5">
            <w:pPr>
              <w:spacing w:after="0" w:line="240" w:lineRule="auto"/>
              <w:jc w:val="center"/>
              <w:rPr>
                <w:rFonts w:eastAsia="Times New Roman" w:cs="Times New Roman"/>
                <w:color w:val="595959"/>
                <w:sz w:val="20"/>
                <w:szCs w:val="20"/>
                <w:lang w:eastAsia="es-MX"/>
              </w:rPr>
            </w:pPr>
            <w:r>
              <w:rPr>
                <w:rFonts w:eastAsia="Times New Roman" w:cs="Times New Roman"/>
                <w:color w:val="595959"/>
                <w:sz w:val="20"/>
                <w:szCs w:val="20"/>
                <w:lang w:eastAsia="es-MX"/>
              </w:rPr>
              <w:t>c</w:t>
            </w:r>
          </w:p>
        </w:tc>
      </w:tr>
      <w:tr w:rsidR="000452D5"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vAlign w:val="center"/>
          </w:tcPr>
          <w:p w:rsidR="000452D5" w:rsidRPr="00583E13" w:rsidRDefault="00355E91" w:rsidP="000452D5">
            <w:pPr>
              <w:spacing w:after="0" w:line="240" w:lineRule="auto"/>
              <w:rPr>
                <w:rFonts w:eastAsia="Times New Roman" w:cs="Times New Roman"/>
                <w:b/>
                <w:bCs/>
                <w:color w:val="595959"/>
                <w:sz w:val="20"/>
                <w:szCs w:val="20"/>
                <w:lang w:eastAsia="es-MX"/>
              </w:rPr>
            </w:pPr>
            <w:r>
              <w:rPr>
                <w:rFonts w:eastAsia="Times New Roman" w:cs="Times New Roman"/>
                <w:b/>
                <w:bCs/>
                <w:color w:val="595959"/>
                <w:sz w:val="20"/>
                <w:szCs w:val="20"/>
                <w:lang w:eastAsia="es-MX"/>
              </w:rPr>
              <w:t>1.</w:t>
            </w:r>
            <w:r w:rsidR="000452D5">
              <w:rPr>
                <w:rFonts w:eastAsia="Times New Roman" w:cs="Times New Roman"/>
                <w:b/>
                <w:bCs/>
                <w:color w:val="595959"/>
                <w:sz w:val="20"/>
                <w:szCs w:val="20"/>
                <w:lang w:eastAsia="es-MX"/>
              </w:rPr>
              <w:t>3</w:t>
            </w:r>
          </w:p>
        </w:tc>
        <w:tc>
          <w:tcPr>
            <w:tcW w:w="851" w:type="dxa"/>
            <w:tcBorders>
              <w:top w:val="nil"/>
              <w:left w:val="nil"/>
              <w:bottom w:val="single" w:sz="4" w:space="0" w:color="auto"/>
              <w:right w:val="single" w:sz="4" w:space="0" w:color="auto"/>
            </w:tcBorders>
            <w:shd w:val="clear" w:color="000000" w:fill="FFFFFF"/>
            <w:vAlign w:val="center"/>
          </w:tcPr>
          <w:p w:rsidR="000452D5" w:rsidRPr="001F2ECA" w:rsidRDefault="000452D5" w:rsidP="000452D5"/>
        </w:tc>
        <w:tc>
          <w:tcPr>
            <w:tcW w:w="4394" w:type="dxa"/>
            <w:tcBorders>
              <w:top w:val="nil"/>
              <w:left w:val="nil"/>
              <w:bottom w:val="single" w:sz="4" w:space="0" w:color="auto"/>
              <w:right w:val="single" w:sz="4" w:space="0" w:color="auto"/>
            </w:tcBorders>
            <w:shd w:val="clear" w:color="000000" w:fill="FFFFFF"/>
            <w:vAlign w:val="center"/>
          </w:tcPr>
          <w:p w:rsidR="000452D5" w:rsidRPr="001F2ECA" w:rsidRDefault="000452D5" w:rsidP="000452D5">
            <w:r>
              <w:t>RECURSOS MATERIALES Y SERVICIOS</w:t>
            </w:r>
          </w:p>
        </w:tc>
        <w:tc>
          <w:tcPr>
            <w:tcW w:w="425"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425"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426"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1275"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1134"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1134"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1418"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1417" w:type="dxa"/>
            <w:tcBorders>
              <w:top w:val="nil"/>
              <w:left w:val="nil"/>
              <w:bottom w:val="single" w:sz="4" w:space="0" w:color="auto"/>
              <w:right w:val="single" w:sz="8" w:space="0" w:color="auto"/>
            </w:tcBorders>
            <w:shd w:val="clear" w:color="000000" w:fill="FFFFFF"/>
            <w:noWrap/>
            <w:vAlign w:val="center"/>
          </w:tcPr>
          <w:p w:rsidR="000452D5" w:rsidRPr="00583E13" w:rsidRDefault="000452D5" w:rsidP="000452D5">
            <w:pPr>
              <w:spacing w:after="0" w:line="240" w:lineRule="auto"/>
              <w:rPr>
                <w:rFonts w:eastAsia="Times New Roman" w:cs="Times New Roman"/>
                <w:color w:val="595959"/>
                <w:sz w:val="20"/>
                <w:szCs w:val="20"/>
                <w:lang w:eastAsia="es-MX"/>
              </w:rPr>
            </w:pPr>
          </w:p>
        </w:tc>
      </w:tr>
      <w:tr w:rsidR="000452D5"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851" w:type="dxa"/>
            <w:tcBorders>
              <w:top w:val="nil"/>
              <w:left w:val="nil"/>
              <w:bottom w:val="single" w:sz="4" w:space="0" w:color="auto"/>
              <w:right w:val="single" w:sz="4" w:space="0" w:color="auto"/>
            </w:tcBorders>
            <w:shd w:val="clear" w:color="000000" w:fill="FFFFFF"/>
            <w:vAlign w:val="center"/>
          </w:tcPr>
          <w:p w:rsidR="000452D5" w:rsidRPr="00DB433F" w:rsidRDefault="000452D5" w:rsidP="000452D5">
            <w:r w:rsidRPr="00DB433F">
              <w:t>1.3.1</w:t>
            </w:r>
          </w:p>
        </w:tc>
        <w:tc>
          <w:tcPr>
            <w:tcW w:w="4394" w:type="dxa"/>
            <w:tcBorders>
              <w:top w:val="nil"/>
              <w:left w:val="nil"/>
              <w:bottom w:val="single" w:sz="4" w:space="0" w:color="auto"/>
              <w:right w:val="single" w:sz="4" w:space="0" w:color="auto"/>
            </w:tcBorders>
            <w:shd w:val="clear" w:color="000000" w:fill="FFFFFF"/>
            <w:vAlign w:val="center"/>
          </w:tcPr>
          <w:p w:rsidR="000452D5" w:rsidRPr="00DB433F" w:rsidRDefault="000452D5" w:rsidP="000452D5">
            <w:r w:rsidRPr="00DB433F">
              <w:t>Control de bienes muebles</w:t>
            </w:r>
          </w:p>
        </w:tc>
        <w:tc>
          <w:tcPr>
            <w:tcW w:w="425"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X</w:t>
            </w:r>
          </w:p>
        </w:tc>
        <w:tc>
          <w:tcPr>
            <w:tcW w:w="425" w:type="dxa"/>
            <w:tcBorders>
              <w:top w:val="nil"/>
              <w:left w:val="nil"/>
              <w:bottom w:val="single" w:sz="4" w:space="0" w:color="auto"/>
              <w:right w:val="single" w:sz="4" w:space="0" w:color="auto"/>
            </w:tcBorders>
            <w:shd w:val="clear" w:color="000000" w:fill="FFFFFF"/>
            <w:noWrap/>
          </w:tcPr>
          <w:p w:rsidR="000452D5" w:rsidRPr="001E53BD" w:rsidRDefault="000452D5" w:rsidP="000452D5">
            <w:r>
              <w:t>X</w:t>
            </w:r>
          </w:p>
        </w:tc>
        <w:tc>
          <w:tcPr>
            <w:tcW w:w="426"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1275"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1 año</w:t>
            </w:r>
          </w:p>
        </w:tc>
        <w:tc>
          <w:tcPr>
            <w:tcW w:w="1134"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4 años</w:t>
            </w:r>
          </w:p>
        </w:tc>
        <w:tc>
          <w:tcPr>
            <w:tcW w:w="1134"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5años</w:t>
            </w:r>
          </w:p>
        </w:tc>
        <w:tc>
          <w:tcPr>
            <w:tcW w:w="1418"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B</w:t>
            </w:r>
          </w:p>
        </w:tc>
        <w:tc>
          <w:tcPr>
            <w:tcW w:w="1417" w:type="dxa"/>
            <w:tcBorders>
              <w:top w:val="nil"/>
              <w:left w:val="nil"/>
              <w:bottom w:val="single" w:sz="4" w:space="0" w:color="auto"/>
              <w:right w:val="single" w:sz="8" w:space="0" w:color="auto"/>
            </w:tcBorders>
            <w:shd w:val="clear" w:color="000000" w:fill="FFFFFF"/>
            <w:noWrap/>
            <w:vAlign w:val="center"/>
          </w:tcPr>
          <w:p w:rsidR="000452D5" w:rsidRPr="00583E13" w:rsidRDefault="000452D5" w:rsidP="000452D5">
            <w:pPr>
              <w:spacing w:after="0" w:line="240" w:lineRule="auto"/>
              <w:rPr>
                <w:rFonts w:eastAsia="Times New Roman" w:cs="Times New Roman"/>
                <w:color w:val="595959"/>
                <w:sz w:val="20"/>
                <w:szCs w:val="20"/>
                <w:lang w:eastAsia="es-MX"/>
              </w:rPr>
            </w:pPr>
          </w:p>
        </w:tc>
      </w:tr>
      <w:tr w:rsidR="000452D5"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851" w:type="dxa"/>
            <w:tcBorders>
              <w:top w:val="nil"/>
              <w:left w:val="nil"/>
              <w:bottom w:val="single" w:sz="4" w:space="0" w:color="auto"/>
              <w:right w:val="single" w:sz="4" w:space="0" w:color="auto"/>
            </w:tcBorders>
            <w:shd w:val="clear" w:color="000000" w:fill="FFFFFF"/>
            <w:vAlign w:val="center"/>
          </w:tcPr>
          <w:p w:rsidR="000452D5" w:rsidRPr="00DB433F" w:rsidRDefault="000452D5" w:rsidP="000452D5">
            <w:r w:rsidRPr="00DB433F">
              <w:t>1.3.2</w:t>
            </w:r>
          </w:p>
        </w:tc>
        <w:tc>
          <w:tcPr>
            <w:tcW w:w="4394" w:type="dxa"/>
            <w:tcBorders>
              <w:top w:val="nil"/>
              <w:left w:val="nil"/>
              <w:bottom w:val="single" w:sz="4" w:space="0" w:color="auto"/>
              <w:right w:val="single" w:sz="4" w:space="0" w:color="auto"/>
            </w:tcBorders>
            <w:shd w:val="clear" w:color="000000" w:fill="FFFFFF"/>
            <w:vAlign w:val="center"/>
          </w:tcPr>
          <w:p w:rsidR="000452D5" w:rsidRPr="00DB433F" w:rsidRDefault="000452D5" w:rsidP="000452D5">
            <w:r w:rsidRPr="00DB433F">
              <w:t>Requisición de materiales</w:t>
            </w:r>
          </w:p>
        </w:tc>
        <w:tc>
          <w:tcPr>
            <w:tcW w:w="425"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X</w:t>
            </w:r>
          </w:p>
        </w:tc>
        <w:tc>
          <w:tcPr>
            <w:tcW w:w="425"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426" w:type="dxa"/>
            <w:tcBorders>
              <w:top w:val="nil"/>
              <w:left w:val="nil"/>
              <w:bottom w:val="single" w:sz="4" w:space="0" w:color="auto"/>
              <w:right w:val="single" w:sz="4" w:space="0" w:color="auto"/>
            </w:tcBorders>
            <w:shd w:val="clear" w:color="000000" w:fill="FFFFFF"/>
            <w:noWrap/>
          </w:tcPr>
          <w:p w:rsidR="000452D5" w:rsidRPr="001E53BD" w:rsidRDefault="000452D5" w:rsidP="000452D5">
            <w:r>
              <w:t>X</w:t>
            </w:r>
          </w:p>
        </w:tc>
        <w:tc>
          <w:tcPr>
            <w:tcW w:w="1275"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1 año</w:t>
            </w:r>
          </w:p>
        </w:tc>
        <w:tc>
          <w:tcPr>
            <w:tcW w:w="1134"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4 años</w:t>
            </w:r>
          </w:p>
        </w:tc>
        <w:tc>
          <w:tcPr>
            <w:tcW w:w="1134"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5años</w:t>
            </w:r>
          </w:p>
        </w:tc>
        <w:tc>
          <w:tcPr>
            <w:tcW w:w="1418"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B</w:t>
            </w:r>
          </w:p>
        </w:tc>
        <w:tc>
          <w:tcPr>
            <w:tcW w:w="1417" w:type="dxa"/>
            <w:tcBorders>
              <w:top w:val="nil"/>
              <w:left w:val="nil"/>
              <w:bottom w:val="single" w:sz="4" w:space="0" w:color="auto"/>
              <w:right w:val="single" w:sz="8" w:space="0" w:color="auto"/>
            </w:tcBorders>
            <w:shd w:val="clear" w:color="000000" w:fill="FFFFFF"/>
            <w:noWrap/>
            <w:vAlign w:val="center"/>
          </w:tcPr>
          <w:p w:rsidR="000452D5" w:rsidRPr="00583E13" w:rsidRDefault="000452D5" w:rsidP="000452D5">
            <w:pPr>
              <w:spacing w:after="0" w:line="240" w:lineRule="auto"/>
              <w:rPr>
                <w:rFonts w:eastAsia="Times New Roman" w:cs="Times New Roman"/>
                <w:color w:val="595959"/>
                <w:sz w:val="20"/>
                <w:szCs w:val="20"/>
                <w:lang w:eastAsia="es-MX"/>
              </w:rPr>
            </w:pPr>
          </w:p>
        </w:tc>
      </w:tr>
      <w:tr w:rsidR="000452D5"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851" w:type="dxa"/>
            <w:tcBorders>
              <w:top w:val="nil"/>
              <w:left w:val="nil"/>
              <w:bottom w:val="single" w:sz="4" w:space="0" w:color="auto"/>
              <w:right w:val="single" w:sz="4" w:space="0" w:color="auto"/>
            </w:tcBorders>
            <w:shd w:val="clear" w:color="000000" w:fill="FFFFFF"/>
            <w:vAlign w:val="center"/>
          </w:tcPr>
          <w:p w:rsidR="000452D5" w:rsidRPr="00DB433F" w:rsidRDefault="000452D5" w:rsidP="000452D5">
            <w:r w:rsidRPr="00DB433F">
              <w:t>1.3.3</w:t>
            </w:r>
          </w:p>
        </w:tc>
        <w:tc>
          <w:tcPr>
            <w:tcW w:w="4394" w:type="dxa"/>
            <w:tcBorders>
              <w:top w:val="nil"/>
              <w:left w:val="nil"/>
              <w:bottom w:val="single" w:sz="4" w:space="0" w:color="auto"/>
              <w:right w:val="single" w:sz="4" w:space="0" w:color="auto"/>
            </w:tcBorders>
            <w:shd w:val="clear" w:color="000000" w:fill="FFFFFF"/>
            <w:vAlign w:val="center"/>
          </w:tcPr>
          <w:p w:rsidR="000452D5" w:rsidRPr="00DB433F" w:rsidRDefault="000452D5" w:rsidP="000452D5">
            <w:r w:rsidRPr="00DB433F">
              <w:t>Mantenimiento</w:t>
            </w:r>
          </w:p>
        </w:tc>
        <w:tc>
          <w:tcPr>
            <w:tcW w:w="425"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X</w:t>
            </w:r>
          </w:p>
        </w:tc>
        <w:tc>
          <w:tcPr>
            <w:tcW w:w="425"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426"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1275"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1 año</w:t>
            </w:r>
          </w:p>
        </w:tc>
        <w:tc>
          <w:tcPr>
            <w:tcW w:w="1134"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4 años</w:t>
            </w:r>
          </w:p>
        </w:tc>
        <w:tc>
          <w:tcPr>
            <w:tcW w:w="1134"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5años</w:t>
            </w:r>
          </w:p>
        </w:tc>
        <w:tc>
          <w:tcPr>
            <w:tcW w:w="1418"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B</w:t>
            </w:r>
          </w:p>
        </w:tc>
        <w:tc>
          <w:tcPr>
            <w:tcW w:w="1417" w:type="dxa"/>
            <w:tcBorders>
              <w:top w:val="nil"/>
              <w:left w:val="nil"/>
              <w:bottom w:val="single" w:sz="4" w:space="0" w:color="auto"/>
              <w:right w:val="single" w:sz="8" w:space="0" w:color="auto"/>
            </w:tcBorders>
            <w:shd w:val="clear" w:color="000000" w:fill="FFFFFF"/>
            <w:noWrap/>
            <w:vAlign w:val="center"/>
          </w:tcPr>
          <w:p w:rsidR="000452D5" w:rsidRPr="00583E13" w:rsidRDefault="000452D5" w:rsidP="000452D5">
            <w:pPr>
              <w:spacing w:after="0" w:line="240" w:lineRule="auto"/>
              <w:rPr>
                <w:rFonts w:eastAsia="Times New Roman" w:cs="Times New Roman"/>
                <w:color w:val="595959"/>
                <w:sz w:val="20"/>
                <w:szCs w:val="20"/>
                <w:lang w:eastAsia="es-MX"/>
              </w:rPr>
            </w:pPr>
          </w:p>
        </w:tc>
      </w:tr>
      <w:tr w:rsidR="000452D5"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851" w:type="dxa"/>
            <w:tcBorders>
              <w:top w:val="nil"/>
              <w:left w:val="nil"/>
              <w:bottom w:val="single" w:sz="4" w:space="0" w:color="auto"/>
              <w:right w:val="single" w:sz="4" w:space="0" w:color="auto"/>
            </w:tcBorders>
            <w:shd w:val="clear" w:color="000000" w:fill="FFFFFF"/>
            <w:vAlign w:val="center"/>
          </w:tcPr>
          <w:p w:rsidR="000452D5" w:rsidRPr="00DB433F" w:rsidRDefault="000452D5" w:rsidP="000452D5">
            <w:r w:rsidRPr="00DB433F">
              <w:t>1.3.4</w:t>
            </w:r>
          </w:p>
        </w:tc>
        <w:tc>
          <w:tcPr>
            <w:tcW w:w="4394" w:type="dxa"/>
            <w:tcBorders>
              <w:top w:val="nil"/>
              <w:left w:val="nil"/>
              <w:bottom w:val="single" w:sz="4" w:space="0" w:color="auto"/>
              <w:right w:val="single" w:sz="4" w:space="0" w:color="auto"/>
            </w:tcBorders>
            <w:shd w:val="clear" w:color="000000" w:fill="FFFFFF"/>
            <w:vAlign w:val="center"/>
          </w:tcPr>
          <w:p w:rsidR="000452D5" w:rsidRPr="00DB433F" w:rsidRDefault="000452D5" w:rsidP="000452D5">
            <w:r w:rsidRPr="00DB433F">
              <w:t>Combustibles</w:t>
            </w:r>
          </w:p>
        </w:tc>
        <w:tc>
          <w:tcPr>
            <w:tcW w:w="425"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X</w:t>
            </w:r>
          </w:p>
        </w:tc>
        <w:tc>
          <w:tcPr>
            <w:tcW w:w="425"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426" w:type="dxa"/>
            <w:tcBorders>
              <w:top w:val="nil"/>
              <w:left w:val="nil"/>
              <w:bottom w:val="single" w:sz="4" w:space="0" w:color="auto"/>
              <w:right w:val="single" w:sz="4" w:space="0" w:color="auto"/>
            </w:tcBorders>
            <w:shd w:val="clear" w:color="000000" w:fill="FFFFFF"/>
            <w:noWrap/>
          </w:tcPr>
          <w:p w:rsidR="000452D5" w:rsidRPr="001E53BD" w:rsidRDefault="000452D5" w:rsidP="000452D5">
            <w:r>
              <w:t>X</w:t>
            </w:r>
          </w:p>
        </w:tc>
        <w:tc>
          <w:tcPr>
            <w:tcW w:w="1275"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1 año</w:t>
            </w:r>
          </w:p>
        </w:tc>
        <w:tc>
          <w:tcPr>
            <w:tcW w:w="1134"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4 años</w:t>
            </w:r>
          </w:p>
        </w:tc>
        <w:tc>
          <w:tcPr>
            <w:tcW w:w="1134"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5años</w:t>
            </w:r>
          </w:p>
        </w:tc>
        <w:tc>
          <w:tcPr>
            <w:tcW w:w="1418"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B</w:t>
            </w:r>
          </w:p>
        </w:tc>
        <w:tc>
          <w:tcPr>
            <w:tcW w:w="1417" w:type="dxa"/>
            <w:tcBorders>
              <w:top w:val="nil"/>
              <w:left w:val="nil"/>
              <w:bottom w:val="single" w:sz="4" w:space="0" w:color="auto"/>
              <w:right w:val="single" w:sz="8" w:space="0" w:color="auto"/>
            </w:tcBorders>
            <w:shd w:val="clear" w:color="000000" w:fill="FFFFFF"/>
            <w:noWrap/>
            <w:vAlign w:val="center"/>
          </w:tcPr>
          <w:p w:rsidR="000452D5" w:rsidRPr="00583E13" w:rsidRDefault="000452D5" w:rsidP="000452D5">
            <w:pPr>
              <w:spacing w:after="0" w:line="240" w:lineRule="auto"/>
              <w:rPr>
                <w:rFonts w:eastAsia="Times New Roman" w:cs="Times New Roman"/>
                <w:color w:val="595959"/>
                <w:sz w:val="20"/>
                <w:szCs w:val="20"/>
                <w:lang w:eastAsia="es-MX"/>
              </w:rPr>
            </w:pPr>
          </w:p>
        </w:tc>
      </w:tr>
      <w:tr w:rsidR="000452D5"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851" w:type="dxa"/>
            <w:tcBorders>
              <w:top w:val="nil"/>
              <w:left w:val="nil"/>
              <w:bottom w:val="single" w:sz="4" w:space="0" w:color="auto"/>
              <w:right w:val="single" w:sz="4" w:space="0" w:color="auto"/>
            </w:tcBorders>
            <w:shd w:val="clear" w:color="000000" w:fill="FFFFFF"/>
            <w:vAlign w:val="center"/>
          </w:tcPr>
          <w:p w:rsidR="000452D5" w:rsidRPr="00DB433F" w:rsidRDefault="000452D5" w:rsidP="000452D5">
            <w:r w:rsidRPr="00DB433F">
              <w:t>1.3.5</w:t>
            </w:r>
          </w:p>
        </w:tc>
        <w:tc>
          <w:tcPr>
            <w:tcW w:w="4394" w:type="dxa"/>
            <w:tcBorders>
              <w:top w:val="nil"/>
              <w:left w:val="nil"/>
              <w:bottom w:val="single" w:sz="4" w:space="0" w:color="auto"/>
              <w:right w:val="single" w:sz="4" w:space="0" w:color="auto"/>
            </w:tcBorders>
            <w:shd w:val="clear" w:color="000000" w:fill="FFFFFF"/>
            <w:vAlign w:val="center"/>
          </w:tcPr>
          <w:p w:rsidR="000452D5" w:rsidRDefault="000452D5" w:rsidP="000452D5">
            <w:r w:rsidRPr="00DB433F">
              <w:t>Control de archivos (inventarios)</w:t>
            </w:r>
          </w:p>
        </w:tc>
        <w:tc>
          <w:tcPr>
            <w:tcW w:w="425"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X</w:t>
            </w:r>
          </w:p>
        </w:tc>
        <w:tc>
          <w:tcPr>
            <w:tcW w:w="425"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426"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1275"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1 año</w:t>
            </w:r>
          </w:p>
        </w:tc>
        <w:tc>
          <w:tcPr>
            <w:tcW w:w="1134"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4 años</w:t>
            </w:r>
          </w:p>
        </w:tc>
        <w:tc>
          <w:tcPr>
            <w:tcW w:w="1134"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5años</w:t>
            </w:r>
          </w:p>
        </w:tc>
        <w:tc>
          <w:tcPr>
            <w:tcW w:w="1418"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B</w:t>
            </w:r>
          </w:p>
        </w:tc>
        <w:tc>
          <w:tcPr>
            <w:tcW w:w="1417" w:type="dxa"/>
            <w:tcBorders>
              <w:top w:val="nil"/>
              <w:left w:val="nil"/>
              <w:bottom w:val="single" w:sz="4" w:space="0" w:color="auto"/>
              <w:right w:val="single" w:sz="8" w:space="0" w:color="auto"/>
            </w:tcBorders>
            <w:shd w:val="clear" w:color="000000" w:fill="FFFFFF"/>
            <w:noWrap/>
            <w:vAlign w:val="center"/>
          </w:tcPr>
          <w:p w:rsidR="000452D5" w:rsidRPr="00583E13" w:rsidRDefault="000452D5" w:rsidP="000452D5">
            <w:pPr>
              <w:spacing w:after="0" w:line="240" w:lineRule="auto"/>
              <w:rPr>
                <w:rFonts w:eastAsia="Times New Roman" w:cs="Times New Roman"/>
                <w:color w:val="595959"/>
                <w:sz w:val="20"/>
                <w:szCs w:val="20"/>
                <w:lang w:eastAsia="es-MX"/>
              </w:rPr>
            </w:pPr>
          </w:p>
        </w:tc>
      </w:tr>
      <w:tr w:rsidR="000452D5"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vAlign w:val="center"/>
          </w:tcPr>
          <w:p w:rsidR="000452D5" w:rsidRPr="00583E13" w:rsidRDefault="00355E91" w:rsidP="000452D5">
            <w:pPr>
              <w:spacing w:after="0" w:line="240" w:lineRule="auto"/>
              <w:rPr>
                <w:rFonts w:eastAsia="Times New Roman" w:cs="Times New Roman"/>
                <w:b/>
                <w:bCs/>
                <w:color w:val="595959"/>
                <w:sz w:val="20"/>
                <w:szCs w:val="20"/>
                <w:lang w:eastAsia="es-MX"/>
              </w:rPr>
            </w:pPr>
            <w:r>
              <w:rPr>
                <w:rFonts w:eastAsia="Times New Roman" w:cs="Times New Roman"/>
                <w:b/>
                <w:bCs/>
                <w:color w:val="595959"/>
                <w:sz w:val="20"/>
                <w:szCs w:val="20"/>
                <w:lang w:eastAsia="es-MX"/>
              </w:rPr>
              <w:t>1.</w:t>
            </w:r>
            <w:r w:rsidR="000452D5">
              <w:rPr>
                <w:rFonts w:eastAsia="Times New Roman" w:cs="Times New Roman"/>
                <w:b/>
                <w:bCs/>
                <w:color w:val="595959"/>
                <w:sz w:val="20"/>
                <w:szCs w:val="20"/>
                <w:lang w:eastAsia="es-MX"/>
              </w:rPr>
              <w:t>4</w:t>
            </w:r>
          </w:p>
        </w:tc>
        <w:tc>
          <w:tcPr>
            <w:tcW w:w="851" w:type="dxa"/>
            <w:tcBorders>
              <w:top w:val="nil"/>
              <w:left w:val="nil"/>
              <w:bottom w:val="single" w:sz="4" w:space="0" w:color="auto"/>
              <w:right w:val="single" w:sz="4" w:space="0" w:color="auto"/>
            </w:tcBorders>
            <w:shd w:val="clear" w:color="000000" w:fill="FFFFFF"/>
            <w:vAlign w:val="center"/>
          </w:tcPr>
          <w:p w:rsidR="000452D5" w:rsidRPr="00DB433F" w:rsidRDefault="000452D5" w:rsidP="000452D5"/>
        </w:tc>
        <w:tc>
          <w:tcPr>
            <w:tcW w:w="4394" w:type="dxa"/>
            <w:tcBorders>
              <w:top w:val="nil"/>
              <w:left w:val="nil"/>
              <w:bottom w:val="single" w:sz="4" w:space="0" w:color="auto"/>
              <w:right w:val="single" w:sz="4" w:space="0" w:color="auto"/>
            </w:tcBorders>
            <w:shd w:val="clear" w:color="000000" w:fill="FFFFFF"/>
            <w:vAlign w:val="center"/>
          </w:tcPr>
          <w:p w:rsidR="000452D5" w:rsidRPr="00DB433F" w:rsidRDefault="000452D5" w:rsidP="000452D5">
            <w:r>
              <w:t>PROGRAMAS INSTITUCIONALES</w:t>
            </w:r>
          </w:p>
        </w:tc>
        <w:tc>
          <w:tcPr>
            <w:tcW w:w="425"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X</w:t>
            </w:r>
          </w:p>
        </w:tc>
        <w:tc>
          <w:tcPr>
            <w:tcW w:w="425"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426"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1275"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1 año</w:t>
            </w:r>
          </w:p>
        </w:tc>
        <w:tc>
          <w:tcPr>
            <w:tcW w:w="1134"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4 años</w:t>
            </w:r>
          </w:p>
        </w:tc>
        <w:tc>
          <w:tcPr>
            <w:tcW w:w="1134"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5años</w:t>
            </w:r>
          </w:p>
        </w:tc>
        <w:tc>
          <w:tcPr>
            <w:tcW w:w="1418"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B</w:t>
            </w:r>
          </w:p>
        </w:tc>
        <w:tc>
          <w:tcPr>
            <w:tcW w:w="1417" w:type="dxa"/>
            <w:tcBorders>
              <w:top w:val="nil"/>
              <w:left w:val="nil"/>
              <w:bottom w:val="single" w:sz="4" w:space="0" w:color="auto"/>
              <w:right w:val="single" w:sz="8" w:space="0" w:color="auto"/>
            </w:tcBorders>
            <w:shd w:val="clear" w:color="000000" w:fill="FFFFFF"/>
            <w:noWrap/>
            <w:vAlign w:val="center"/>
          </w:tcPr>
          <w:p w:rsidR="000452D5" w:rsidRPr="00583E13" w:rsidRDefault="000452D5" w:rsidP="000452D5">
            <w:pPr>
              <w:spacing w:after="0" w:line="240" w:lineRule="auto"/>
              <w:rPr>
                <w:rFonts w:eastAsia="Times New Roman" w:cs="Times New Roman"/>
                <w:color w:val="595959"/>
                <w:sz w:val="20"/>
                <w:szCs w:val="20"/>
                <w:lang w:eastAsia="es-MX"/>
              </w:rPr>
            </w:pPr>
          </w:p>
        </w:tc>
      </w:tr>
      <w:tr w:rsidR="000452D5"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851" w:type="dxa"/>
            <w:tcBorders>
              <w:top w:val="nil"/>
              <w:left w:val="nil"/>
              <w:bottom w:val="single" w:sz="4" w:space="0" w:color="auto"/>
              <w:right w:val="single" w:sz="4" w:space="0" w:color="auto"/>
            </w:tcBorders>
            <w:shd w:val="clear" w:color="000000" w:fill="FFFFFF"/>
            <w:vAlign w:val="center"/>
          </w:tcPr>
          <w:p w:rsidR="000452D5" w:rsidRPr="00A01B19" w:rsidRDefault="000452D5" w:rsidP="000452D5">
            <w:r w:rsidRPr="00A01B19">
              <w:t>1.4.1</w:t>
            </w:r>
          </w:p>
        </w:tc>
        <w:tc>
          <w:tcPr>
            <w:tcW w:w="4394" w:type="dxa"/>
            <w:tcBorders>
              <w:top w:val="nil"/>
              <w:left w:val="nil"/>
              <w:bottom w:val="single" w:sz="4" w:space="0" w:color="auto"/>
              <w:right w:val="single" w:sz="4" w:space="0" w:color="auto"/>
            </w:tcBorders>
            <w:shd w:val="clear" w:color="000000" w:fill="FFFFFF"/>
            <w:vAlign w:val="center"/>
          </w:tcPr>
          <w:p w:rsidR="000452D5" w:rsidRPr="00A01B19" w:rsidRDefault="000452D5" w:rsidP="000452D5">
            <w:r w:rsidRPr="00A01B19">
              <w:t>Mejora regulatoria (CEMER)</w:t>
            </w:r>
          </w:p>
        </w:tc>
        <w:tc>
          <w:tcPr>
            <w:tcW w:w="425"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X</w:t>
            </w:r>
          </w:p>
        </w:tc>
        <w:tc>
          <w:tcPr>
            <w:tcW w:w="425" w:type="dxa"/>
            <w:tcBorders>
              <w:top w:val="nil"/>
              <w:left w:val="nil"/>
              <w:bottom w:val="single" w:sz="4" w:space="0" w:color="auto"/>
              <w:right w:val="single" w:sz="4" w:space="0" w:color="auto"/>
            </w:tcBorders>
            <w:shd w:val="clear" w:color="000000" w:fill="FFFFFF"/>
            <w:noWrap/>
          </w:tcPr>
          <w:p w:rsidR="000452D5" w:rsidRPr="001E53BD" w:rsidRDefault="000452D5" w:rsidP="000452D5">
            <w:r>
              <w:t>X</w:t>
            </w:r>
          </w:p>
        </w:tc>
        <w:tc>
          <w:tcPr>
            <w:tcW w:w="426"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1275"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1 año</w:t>
            </w:r>
          </w:p>
        </w:tc>
        <w:tc>
          <w:tcPr>
            <w:tcW w:w="1134"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4 años</w:t>
            </w:r>
          </w:p>
        </w:tc>
        <w:tc>
          <w:tcPr>
            <w:tcW w:w="1134"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5años</w:t>
            </w:r>
          </w:p>
        </w:tc>
        <w:tc>
          <w:tcPr>
            <w:tcW w:w="1418" w:type="dxa"/>
            <w:tcBorders>
              <w:top w:val="nil"/>
              <w:left w:val="nil"/>
              <w:bottom w:val="single" w:sz="4" w:space="0" w:color="auto"/>
              <w:right w:val="single" w:sz="4" w:space="0" w:color="auto"/>
            </w:tcBorders>
            <w:shd w:val="clear" w:color="000000" w:fill="FFFFFF"/>
            <w:noWrap/>
          </w:tcPr>
          <w:p w:rsidR="000452D5" w:rsidRPr="001E53BD" w:rsidRDefault="0045742C" w:rsidP="000452D5">
            <w:r>
              <w:t>H</w:t>
            </w:r>
          </w:p>
        </w:tc>
        <w:tc>
          <w:tcPr>
            <w:tcW w:w="1417" w:type="dxa"/>
            <w:tcBorders>
              <w:top w:val="nil"/>
              <w:left w:val="nil"/>
              <w:bottom w:val="single" w:sz="4" w:space="0" w:color="auto"/>
              <w:right w:val="single" w:sz="8" w:space="0" w:color="auto"/>
            </w:tcBorders>
            <w:shd w:val="clear" w:color="000000" w:fill="FFFFFF"/>
            <w:noWrap/>
            <w:vAlign w:val="center"/>
          </w:tcPr>
          <w:p w:rsidR="000452D5" w:rsidRPr="00583E13" w:rsidRDefault="000452D5" w:rsidP="000452D5">
            <w:pPr>
              <w:spacing w:after="0" w:line="240" w:lineRule="auto"/>
              <w:rPr>
                <w:rFonts w:eastAsia="Times New Roman" w:cs="Times New Roman"/>
                <w:color w:val="595959"/>
                <w:sz w:val="20"/>
                <w:szCs w:val="20"/>
                <w:lang w:eastAsia="es-MX"/>
              </w:rPr>
            </w:pPr>
          </w:p>
        </w:tc>
      </w:tr>
      <w:tr w:rsidR="000452D5"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851" w:type="dxa"/>
            <w:tcBorders>
              <w:top w:val="nil"/>
              <w:left w:val="nil"/>
              <w:bottom w:val="single" w:sz="4" w:space="0" w:color="auto"/>
              <w:right w:val="single" w:sz="4" w:space="0" w:color="auto"/>
            </w:tcBorders>
            <w:shd w:val="clear" w:color="000000" w:fill="FFFFFF"/>
            <w:vAlign w:val="center"/>
          </w:tcPr>
          <w:p w:rsidR="000452D5" w:rsidRPr="00A01B19" w:rsidRDefault="000452D5" w:rsidP="000452D5">
            <w:r w:rsidRPr="00A01B19">
              <w:t>1.4.2</w:t>
            </w:r>
          </w:p>
        </w:tc>
        <w:tc>
          <w:tcPr>
            <w:tcW w:w="4394" w:type="dxa"/>
            <w:tcBorders>
              <w:top w:val="nil"/>
              <w:left w:val="nil"/>
              <w:bottom w:val="single" w:sz="4" w:space="0" w:color="auto"/>
              <w:right w:val="single" w:sz="4" w:space="0" w:color="auto"/>
            </w:tcBorders>
            <w:shd w:val="clear" w:color="000000" w:fill="FFFFFF"/>
            <w:vAlign w:val="center"/>
          </w:tcPr>
          <w:p w:rsidR="000452D5" w:rsidRPr="00A01B19" w:rsidRDefault="000452D5" w:rsidP="000452D5">
            <w:r w:rsidRPr="00A01B19">
              <w:t>Transparencia</w:t>
            </w:r>
          </w:p>
        </w:tc>
        <w:tc>
          <w:tcPr>
            <w:tcW w:w="425"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X</w:t>
            </w:r>
          </w:p>
        </w:tc>
        <w:tc>
          <w:tcPr>
            <w:tcW w:w="425" w:type="dxa"/>
            <w:tcBorders>
              <w:top w:val="nil"/>
              <w:left w:val="nil"/>
              <w:bottom w:val="single" w:sz="4" w:space="0" w:color="auto"/>
              <w:right w:val="single" w:sz="4" w:space="0" w:color="auto"/>
            </w:tcBorders>
            <w:shd w:val="clear" w:color="000000" w:fill="FFFFFF"/>
            <w:noWrap/>
          </w:tcPr>
          <w:p w:rsidR="000452D5" w:rsidRPr="001E53BD" w:rsidRDefault="000452D5" w:rsidP="000452D5">
            <w:r>
              <w:t>X</w:t>
            </w:r>
          </w:p>
        </w:tc>
        <w:tc>
          <w:tcPr>
            <w:tcW w:w="426"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1275"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1 año</w:t>
            </w:r>
          </w:p>
        </w:tc>
        <w:tc>
          <w:tcPr>
            <w:tcW w:w="1134"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4 años</w:t>
            </w:r>
          </w:p>
        </w:tc>
        <w:tc>
          <w:tcPr>
            <w:tcW w:w="1134"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5años</w:t>
            </w:r>
          </w:p>
        </w:tc>
        <w:tc>
          <w:tcPr>
            <w:tcW w:w="1418"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B</w:t>
            </w:r>
          </w:p>
        </w:tc>
        <w:tc>
          <w:tcPr>
            <w:tcW w:w="1417" w:type="dxa"/>
            <w:tcBorders>
              <w:top w:val="nil"/>
              <w:left w:val="nil"/>
              <w:bottom w:val="single" w:sz="4" w:space="0" w:color="auto"/>
              <w:right w:val="single" w:sz="8" w:space="0" w:color="auto"/>
            </w:tcBorders>
            <w:shd w:val="clear" w:color="000000" w:fill="FFFFFF"/>
            <w:noWrap/>
            <w:vAlign w:val="center"/>
          </w:tcPr>
          <w:p w:rsidR="000452D5" w:rsidRPr="00583E13" w:rsidRDefault="000452D5" w:rsidP="000452D5">
            <w:pPr>
              <w:spacing w:after="0" w:line="240" w:lineRule="auto"/>
              <w:rPr>
                <w:rFonts w:eastAsia="Times New Roman" w:cs="Times New Roman"/>
                <w:color w:val="595959"/>
                <w:sz w:val="20"/>
                <w:szCs w:val="20"/>
                <w:lang w:eastAsia="es-MX"/>
              </w:rPr>
            </w:pPr>
          </w:p>
        </w:tc>
      </w:tr>
      <w:tr w:rsidR="000452D5"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851" w:type="dxa"/>
            <w:tcBorders>
              <w:top w:val="nil"/>
              <w:left w:val="nil"/>
              <w:bottom w:val="single" w:sz="4" w:space="0" w:color="auto"/>
              <w:right w:val="single" w:sz="4" w:space="0" w:color="auto"/>
            </w:tcBorders>
            <w:shd w:val="clear" w:color="000000" w:fill="FFFFFF"/>
            <w:vAlign w:val="center"/>
          </w:tcPr>
          <w:p w:rsidR="000452D5" w:rsidRPr="00A01B19" w:rsidRDefault="000452D5" w:rsidP="000452D5">
            <w:r w:rsidRPr="00A01B19">
              <w:t>1.4.3</w:t>
            </w:r>
          </w:p>
        </w:tc>
        <w:tc>
          <w:tcPr>
            <w:tcW w:w="4394" w:type="dxa"/>
            <w:tcBorders>
              <w:top w:val="nil"/>
              <w:left w:val="nil"/>
              <w:bottom w:val="single" w:sz="4" w:space="0" w:color="auto"/>
              <w:right w:val="single" w:sz="4" w:space="0" w:color="auto"/>
            </w:tcBorders>
            <w:shd w:val="clear" w:color="000000" w:fill="FFFFFF"/>
            <w:vAlign w:val="center"/>
          </w:tcPr>
          <w:p w:rsidR="000452D5" w:rsidRPr="00A01B19" w:rsidRDefault="000452D5" w:rsidP="000452D5">
            <w:r w:rsidRPr="00A01B19">
              <w:t>Informes de gobierno</w:t>
            </w:r>
          </w:p>
        </w:tc>
        <w:tc>
          <w:tcPr>
            <w:tcW w:w="425"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X</w:t>
            </w:r>
          </w:p>
        </w:tc>
        <w:tc>
          <w:tcPr>
            <w:tcW w:w="425" w:type="dxa"/>
            <w:tcBorders>
              <w:top w:val="nil"/>
              <w:left w:val="nil"/>
              <w:bottom w:val="single" w:sz="4" w:space="0" w:color="auto"/>
              <w:right w:val="single" w:sz="4" w:space="0" w:color="auto"/>
            </w:tcBorders>
            <w:shd w:val="clear" w:color="000000" w:fill="FFFFFF"/>
            <w:noWrap/>
          </w:tcPr>
          <w:p w:rsidR="000452D5" w:rsidRPr="001E53BD" w:rsidRDefault="000452D5" w:rsidP="000452D5">
            <w:r>
              <w:t>X</w:t>
            </w:r>
          </w:p>
        </w:tc>
        <w:tc>
          <w:tcPr>
            <w:tcW w:w="426"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1275"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1 año</w:t>
            </w:r>
          </w:p>
        </w:tc>
        <w:tc>
          <w:tcPr>
            <w:tcW w:w="1134"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4 años</w:t>
            </w:r>
          </w:p>
        </w:tc>
        <w:tc>
          <w:tcPr>
            <w:tcW w:w="1134"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5años</w:t>
            </w:r>
          </w:p>
        </w:tc>
        <w:tc>
          <w:tcPr>
            <w:tcW w:w="1418" w:type="dxa"/>
            <w:tcBorders>
              <w:top w:val="nil"/>
              <w:left w:val="nil"/>
              <w:bottom w:val="single" w:sz="4" w:space="0" w:color="auto"/>
              <w:right w:val="single" w:sz="4" w:space="0" w:color="auto"/>
            </w:tcBorders>
            <w:shd w:val="clear" w:color="000000" w:fill="FFFFFF"/>
            <w:noWrap/>
          </w:tcPr>
          <w:p w:rsidR="000452D5" w:rsidRPr="001E53BD" w:rsidRDefault="0045742C" w:rsidP="000452D5">
            <w:r>
              <w:t>H</w:t>
            </w:r>
          </w:p>
        </w:tc>
        <w:tc>
          <w:tcPr>
            <w:tcW w:w="1417" w:type="dxa"/>
            <w:tcBorders>
              <w:top w:val="nil"/>
              <w:left w:val="nil"/>
              <w:bottom w:val="single" w:sz="4" w:space="0" w:color="auto"/>
              <w:right w:val="single" w:sz="8" w:space="0" w:color="auto"/>
            </w:tcBorders>
            <w:shd w:val="clear" w:color="000000" w:fill="FFFFFF"/>
            <w:noWrap/>
            <w:vAlign w:val="center"/>
          </w:tcPr>
          <w:p w:rsidR="000452D5" w:rsidRPr="00583E13" w:rsidRDefault="000452D5" w:rsidP="000452D5">
            <w:pPr>
              <w:spacing w:after="0" w:line="240" w:lineRule="auto"/>
              <w:rPr>
                <w:rFonts w:eastAsia="Times New Roman" w:cs="Times New Roman"/>
                <w:color w:val="595959"/>
                <w:sz w:val="20"/>
                <w:szCs w:val="20"/>
                <w:lang w:eastAsia="es-MX"/>
              </w:rPr>
            </w:pPr>
          </w:p>
        </w:tc>
      </w:tr>
      <w:tr w:rsidR="000452D5"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851" w:type="dxa"/>
            <w:tcBorders>
              <w:top w:val="nil"/>
              <w:left w:val="nil"/>
              <w:bottom w:val="single" w:sz="4" w:space="0" w:color="auto"/>
              <w:right w:val="single" w:sz="4" w:space="0" w:color="auto"/>
            </w:tcBorders>
            <w:shd w:val="clear" w:color="000000" w:fill="FFFFFF"/>
            <w:vAlign w:val="center"/>
          </w:tcPr>
          <w:p w:rsidR="000452D5" w:rsidRPr="00A01B19" w:rsidRDefault="000452D5" w:rsidP="000452D5">
            <w:r w:rsidRPr="00A01B19">
              <w:t>1.4.4</w:t>
            </w:r>
          </w:p>
        </w:tc>
        <w:tc>
          <w:tcPr>
            <w:tcW w:w="4394" w:type="dxa"/>
            <w:tcBorders>
              <w:top w:val="nil"/>
              <w:left w:val="nil"/>
              <w:bottom w:val="single" w:sz="4" w:space="0" w:color="auto"/>
              <w:right w:val="single" w:sz="4" w:space="0" w:color="auto"/>
            </w:tcBorders>
            <w:shd w:val="clear" w:color="000000" w:fill="FFFFFF"/>
            <w:vAlign w:val="center"/>
          </w:tcPr>
          <w:p w:rsidR="000452D5" w:rsidRDefault="000452D5" w:rsidP="000452D5">
            <w:r w:rsidRPr="00A01B19">
              <w:t>Archivo (cumplimiento)</w:t>
            </w:r>
          </w:p>
        </w:tc>
        <w:tc>
          <w:tcPr>
            <w:tcW w:w="425"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X</w:t>
            </w:r>
          </w:p>
        </w:tc>
        <w:tc>
          <w:tcPr>
            <w:tcW w:w="425" w:type="dxa"/>
            <w:tcBorders>
              <w:top w:val="nil"/>
              <w:left w:val="nil"/>
              <w:bottom w:val="single" w:sz="4" w:space="0" w:color="auto"/>
              <w:right w:val="single" w:sz="4" w:space="0" w:color="auto"/>
            </w:tcBorders>
            <w:shd w:val="clear" w:color="000000" w:fill="FFFFFF"/>
            <w:noWrap/>
          </w:tcPr>
          <w:p w:rsidR="000452D5" w:rsidRPr="001E53BD" w:rsidRDefault="000452D5" w:rsidP="000452D5">
            <w:r>
              <w:t>X</w:t>
            </w:r>
          </w:p>
        </w:tc>
        <w:tc>
          <w:tcPr>
            <w:tcW w:w="426"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1275"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1 año</w:t>
            </w:r>
          </w:p>
        </w:tc>
        <w:tc>
          <w:tcPr>
            <w:tcW w:w="1134"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4 años</w:t>
            </w:r>
          </w:p>
        </w:tc>
        <w:tc>
          <w:tcPr>
            <w:tcW w:w="1134"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5años</w:t>
            </w:r>
          </w:p>
        </w:tc>
        <w:tc>
          <w:tcPr>
            <w:tcW w:w="1418" w:type="dxa"/>
            <w:tcBorders>
              <w:top w:val="nil"/>
              <w:left w:val="nil"/>
              <w:bottom w:val="single" w:sz="4" w:space="0" w:color="auto"/>
              <w:right w:val="single" w:sz="4" w:space="0" w:color="auto"/>
            </w:tcBorders>
            <w:shd w:val="clear" w:color="000000" w:fill="FFFFFF"/>
            <w:noWrap/>
          </w:tcPr>
          <w:p w:rsidR="000452D5" w:rsidRPr="001E53BD" w:rsidRDefault="0045742C" w:rsidP="000452D5">
            <w:r>
              <w:t>H</w:t>
            </w:r>
          </w:p>
        </w:tc>
        <w:tc>
          <w:tcPr>
            <w:tcW w:w="1417" w:type="dxa"/>
            <w:tcBorders>
              <w:top w:val="nil"/>
              <w:left w:val="nil"/>
              <w:bottom w:val="single" w:sz="4" w:space="0" w:color="auto"/>
              <w:right w:val="single" w:sz="8" w:space="0" w:color="auto"/>
            </w:tcBorders>
            <w:shd w:val="clear" w:color="000000" w:fill="FFFFFF"/>
            <w:noWrap/>
            <w:vAlign w:val="center"/>
          </w:tcPr>
          <w:p w:rsidR="000452D5" w:rsidRPr="00583E13" w:rsidRDefault="000452D5" w:rsidP="000452D5">
            <w:pPr>
              <w:spacing w:after="0" w:line="240" w:lineRule="auto"/>
              <w:rPr>
                <w:rFonts w:eastAsia="Times New Roman" w:cs="Times New Roman"/>
                <w:color w:val="595959"/>
                <w:sz w:val="20"/>
                <w:szCs w:val="20"/>
                <w:lang w:eastAsia="es-MX"/>
              </w:rPr>
            </w:pPr>
          </w:p>
        </w:tc>
      </w:tr>
      <w:tr w:rsidR="000452D5" w:rsidRPr="00583E13" w:rsidTr="001A79D7">
        <w:trPr>
          <w:trHeight w:val="360"/>
        </w:trPr>
        <w:tc>
          <w:tcPr>
            <w:tcW w:w="629" w:type="dxa"/>
            <w:tcBorders>
              <w:top w:val="nil"/>
              <w:left w:val="single" w:sz="8" w:space="0" w:color="auto"/>
              <w:bottom w:val="single" w:sz="4" w:space="0" w:color="auto"/>
              <w:right w:val="single" w:sz="4" w:space="0" w:color="auto"/>
            </w:tcBorders>
            <w:shd w:val="clear" w:color="auto" w:fill="D9E2F3" w:themeFill="accent5" w:themeFillTint="33"/>
            <w:vAlign w:val="center"/>
          </w:tcPr>
          <w:p w:rsidR="000452D5" w:rsidRPr="00355E91" w:rsidRDefault="000452D5" w:rsidP="000452D5">
            <w:pPr>
              <w:spacing w:after="0" w:line="240" w:lineRule="auto"/>
              <w:rPr>
                <w:rFonts w:eastAsia="Times New Roman" w:cs="Times New Roman"/>
                <w:b/>
                <w:bCs/>
                <w:color w:val="595959"/>
                <w:sz w:val="20"/>
                <w:szCs w:val="20"/>
                <w:lang w:eastAsia="es-MX"/>
              </w:rPr>
            </w:pPr>
            <w:r w:rsidRPr="00355E91">
              <w:rPr>
                <w:rFonts w:eastAsia="Times New Roman" w:cs="Times New Roman"/>
                <w:b/>
                <w:bCs/>
                <w:color w:val="595959"/>
                <w:sz w:val="20"/>
                <w:szCs w:val="20"/>
                <w:lang w:eastAsia="es-MX"/>
              </w:rPr>
              <w:t>2</w:t>
            </w:r>
            <w:r w:rsidR="002336FC">
              <w:rPr>
                <w:rFonts w:eastAsia="Times New Roman" w:cs="Times New Roman"/>
                <w:b/>
                <w:bCs/>
                <w:color w:val="595959"/>
                <w:sz w:val="20"/>
                <w:szCs w:val="20"/>
                <w:lang w:eastAsia="es-MX"/>
              </w:rPr>
              <w:t>S</w:t>
            </w:r>
          </w:p>
        </w:tc>
        <w:tc>
          <w:tcPr>
            <w:tcW w:w="709" w:type="dxa"/>
            <w:tcBorders>
              <w:top w:val="nil"/>
              <w:left w:val="nil"/>
              <w:bottom w:val="single" w:sz="4" w:space="0" w:color="auto"/>
              <w:right w:val="single" w:sz="4" w:space="0" w:color="auto"/>
            </w:tcBorders>
            <w:shd w:val="clear" w:color="auto" w:fill="D9E2F3" w:themeFill="accent5" w:themeFillTint="33"/>
            <w:vAlign w:val="center"/>
          </w:tcPr>
          <w:p w:rsidR="000452D5" w:rsidRPr="00355E91" w:rsidRDefault="000452D5" w:rsidP="000452D5">
            <w:pPr>
              <w:spacing w:after="0" w:line="240" w:lineRule="auto"/>
              <w:rPr>
                <w:rFonts w:eastAsia="Times New Roman" w:cs="Times New Roman"/>
                <w:b/>
                <w:bCs/>
                <w:color w:val="595959"/>
                <w:sz w:val="20"/>
                <w:szCs w:val="20"/>
                <w:lang w:eastAsia="es-MX"/>
              </w:rPr>
            </w:pPr>
          </w:p>
        </w:tc>
        <w:tc>
          <w:tcPr>
            <w:tcW w:w="851" w:type="dxa"/>
            <w:tcBorders>
              <w:top w:val="nil"/>
              <w:left w:val="nil"/>
              <w:bottom w:val="single" w:sz="4" w:space="0" w:color="auto"/>
              <w:right w:val="single" w:sz="4" w:space="0" w:color="auto"/>
            </w:tcBorders>
            <w:shd w:val="clear" w:color="auto" w:fill="D9E2F3" w:themeFill="accent5" w:themeFillTint="33"/>
            <w:vAlign w:val="center"/>
          </w:tcPr>
          <w:p w:rsidR="000452D5" w:rsidRPr="00355E91" w:rsidRDefault="000452D5" w:rsidP="000452D5">
            <w:pPr>
              <w:rPr>
                <w:b/>
              </w:rPr>
            </w:pPr>
          </w:p>
        </w:tc>
        <w:tc>
          <w:tcPr>
            <w:tcW w:w="4394" w:type="dxa"/>
            <w:tcBorders>
              <w:top w:val="nil"/>
              <w:left w:val="nil"/>
              <w:bottom w:val="single" w:sz="4" w:space="0" w:color="auto"/>
              <w:right w:val="single" w:sz="4" w:space="0" w:color="auto"/>
            </w:tcBorders>
            <w:shd w:val="clear" w:color="auto" w:fill="D9E2F3" w:themeFill="accent5" w:themeFillTint="33"/>
            <w:vAlign w:val="center"/>
          </w:tcPr>
          <w:p w:rsidR="000452D5" w:rsidRPr="00355E91" w:rsidRDefault="000452D5" w:rsidP="000452D5">
            <w:pPr>
              <w:rPr>
                <w:b/>
              </w:rPr>
            </w:pPr>
            <w:r w:rsidRPr="00355E91">
              <w:rPr>
                <w:b/>
              </w:rPr>
              <w:t>ARCHIVO GENERAL DEL ESTADO</w:t>
            </w:r>
          </w:p>
        </w:tc>
        <w:tc>
          <w:tcPr>
            <w:tcW w:w="425" w:type="dxa"/>
            <w:tcBorders>
              <w:top w:val="nil"/>
              <w:left w:val="nil"/>
              <w:bottom w:val="single" w:sz="4" w:space="0" w:color="auto"/>
              <w:right w:val="single" w:sz="4" w:space="0" w:color="auto"/>
            </w:tcBorders>
            <w:shd w:val="clear" w:color="auto" w:fill="D9E2F3" w:themeFill="accent5" w:themeFillTint="33"/>
            <w:noWrap/>
          </w:tcPr>
          <w:p w:rsidR="000452D5" w:rsidRPr="001E53BD" w:rsidRDefault="000452D5" w:rsidP="000452D5"/>
        </w:tc>
        <w:tc>
          <w:tcPr>
            <w:tcW w:w="425" w:type="dxa"/>
            <w:tcBorders>
              <w:top w:val="nil"/>
              <w:left w:val="nil"/>
              <w:bottom w:val="single" w:sz="4" w:space="0" w:color="auto"/>
              <w:right w:val="single" w:sz="4" w:space="0" w:color="auto"/>
            </w:tcBorders>
            <w:shd w:val="clear" w:color="auto" w:fill="D9E2F3" w:themeFill="accent5" w:themeFillTint="33"/>
            <w:noWrap/>
          </w:tcPr>
          <w:p w:rsidR="000452D5" w:rsidRPr="001E53BD" w:rsidRDefault="000452D5" w:rsidP="000452D5"/>
        </w:tc>
        <w:tc>
          <w:tcPr>
            <w:tcW w:w="426" w:type="dxa"/>
            <w:tcBorders>
              <w:top w:val="nil"/>
              <w:left w:val="nil"/>
              <w:bottom w:val="single" w:sz="4" w:space="0" w:color="auto"/>
              <w:right w:val="single" w:sz="4" w:space="0" w:color="auto"/>
            </w:tcBorders>
            <w:shd w:val="clear" w:color="auto" w:fill="D9E2F3" w:themeFill="accent5" w:themeFillTint="33"/>
            <w:noWrap/>
          </w:tcPr>
          <w:p w:rsidR="000452D5" w:rsidRPr="001E53BD" w:rsidRDefault="000452D5" w:rsidP="000452D5"/>
        </w:tc>
        <w:tc>
          <w:tcPr>
            <w:tcW w:w="1275" w:type="dxa"/>
            <w:tcBorders>
              <w:top w:val="nil"/>
              <w:left w:val="nil"/>
              <w:bottom w:val="single" w:sz="4" w:space="0" w:color="auto"/>
              <w:right w:val="single" w:sz="4" w:space="0" w:color="auto"/>
            </w:tcBorders>
            <w:shd w:val="clear" w:color="auto" w:fill="D9E2F3" w:themeFill="accent5" w:themeFillTint="33"/>
            <w:noWrap/>
          </w:tcPr>
          <w:p w:rsidR="000452D5" w:rsidRPr="001E53BD" w:rsidRDefault="000452D5" w:rsidP="000452D5"/>
        </w:tc>
        <w:tc>
          <w:tcPr>
            <w:tcW w:w="1134" w:type="dxa"/>
            <w:tcBorders>
              <w:top w:val="nil"/>
              <w:left w:val="nil"/>
              <w:bottom w:val="single" w:sz="4" w:space="0" w:color="auto"/>
              <w:right w:val="single" w:sz="4" w:space="0" w:color="auto"/>
            </w:tcBorders>
            <w:shd w:val="clear" w:color="auto" w:fill="D9E2F3" w:themeFill="accent5" w:themeFillTint="33"/>
            <w:noWrap/>
          </w:tcPr>
          <w:p w:rsidR="000452D5" w:rsidRPr="001E53BD" w:rsidRDefault="000452D5" w:rsidP="000452D5"/>
        </w:tc>
        <w:tc>
          <w:tcPr>
            <w:tcW w:w="1134" w:type="dxa"/>
            <w:tcBorders>
              <w:top w:val="nil"/>
              <w:left w:val="nil"/>
              <w:bottom w:val="single" w:sz="4" w:space="0" w:color="auto"/>
              <w:right w:val="single" w:sz="4" w:space="0" w:color="auto"/>
            </w:tcBorders>
            <w:shd w:val="clear" w:color="auto" w:fill="D9E2F3" w:themeFill="accent5" w:themeFillTint="33"/>
            <w:noWrap/>
          </w:tcPr>
          <w:p w:rsidR="000452D5" w:rsidRPr="001E53BD" w:rsidRDefault="000452D5" w:rsidP="000452D5"/>
        </w:tc>
        <w:tc>
          <w:tcPr>
            <w:tcW w:w="1418" w:type="dxa"/>
            <w:tcBorders>
              <w:top w:val="nil"/>
              <w:left w:val="nil"/>
              <w:bottom w:val="single" w:sz="4" w:space="0" w:color="auto"/>
              <w:right w:val="single" w:sz="4" w:space="0" w:color="auto"/>
            </w:tcBorders>
            <w:shd w:val="clear" w:color="auto" w:fill="D9E2F3" w:themeFill="accent5" w:themeFillTint="33"/>
            <w:noWrap/>
          </w:tcPr>
          <w:p w:rsidR="000452D5" w:rsidRPr="001E53BD" w:rsidRDefault="000452D5" w:rsidP="000452D5"/>
        </w:tc>
        <w:tc>
          <w:tcPr>
            <w:tcW w:w="1417" w:type="dxa"/>
            <w:tcBorders>
              <w:top w:val="nil"/>
              <w:left w:val="nil"/>
              <w:bottom w:val="single" w:sz="4" w:space="0" w:color="auto"/>
              <w:right w:val="single" w:sz="8" w:space="0" w:color="auto"/>
            </w:tcBorders>
            <w:shd w:val="clear" w:color="auto" w:fill="D9E2F3" w:themeFill="accent5" w:themeFillTint="33"/>
            <w:noWrap/>
            <w:vAlign w:val="center"/>
          </w:tcPr>
          <w:p w:rsidR="000452D5" w:rsidRPr="00583E13" w:rsidRDefault="000452D5" w:rsidP="000452D5">
            <w:pPr>
              <w:spacing w:after="0" w:line="240" w:lineRule="auto"/>
              <w:rPr>
                <w:rFonts w:eastAsia="Times New Roman" w:cs="Times New Roman"/>
                <w:color w:val="595959"/>
                <w:sz w:val="20"/>
                <w:szCs w:val="20"/>
                <w:lang w:eastAsia="es-MX"/>
              </w:rPr>
            </w:pPr>
          </w:p>
        </w:tc>
      </w:tr>
      <w:tr w:rsidR="000452D5"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r>
              <w:rPr>
                <w:rFonts w:eastAsia="Times New Roman" w:cs="Times New Roman"/>
                <w:b/>
                <w:bCs/>
                <w:color w:val="595959"/>
                <w:sz w:val="20"/>
                <w:szCs w:val="20"/>
                <w:lang w:eastAsia="es-MX"/>
              </w:rPr>
              <w:t>2</w:t>
            </w:r>
            <w:r w:rsidR="002336FC">
              <w:rPr>
                <w:rFonts w:eastAsia="Times New Roman" w:cs="Times New Roman"/>
                <w:b/>
                <w:bCs/>
                <w:color w:val="595959"/>
                <w:sz w:val="20"/>
                <w:szCs w:val="20"/>
                <w:lang w:eastAsia="es-MX"/>
              </w:rPr>
              <w:t>S</w:t>
            </w:r>
            <w:r>
              <w:rPr>
                <w:rFonts w:eastAsia="Times New Roman" w:cs="Times New Roman"/>
                <w:b/>
                <w:bCs/>
                <w:color w:val="595959"/>
                <w:sz w:val="20"/>
                <w:szCs w:val="20"/>
                <w:lang w:eastAsia="es-MX"/>
              </w:rPr>
              <w:t>.1</w:t>
            </w:r>
          </w:p>
        </w:tc>
        <w:tc>
          <w:tcPr>
            <w:tcW w:w="851" w:type="dxa"/>
            <w:tcBorders>
              <w:top w:val="nil"/>
              <w:left w:val="nil"/>
              <w:bottom w:val="single" w:sz="4" w:space="0" w:color="auto"/>
              <w:right w:val="single" w:sz="4" w:space="0" w:color="auto"/>
            </w:tcBorders>
            <w:shd w:val="clear" w:color="000000" w:fill="FFFFFF"/>
            <w:vAlign w:val="center"/>
          </w:tcPr>
          <w:p w:rsidR="000452D5" w:rsidRPr="009922C5" w:rsidRDefault="000452D5" w:rsidP="000452D5"/>
        </w:tc>
        <w:tc>
          <w:tcPr>
            <w:tcW w:w="4394" w:type="dxa"/>
            <w:tcBorders>
              <w:top w:val="nil"/>
              <w:left w:val="nil"/>
              <w:bottom w:val="single" w:sz="4" w:space="0" w:color="auto"/>
              <w:right w:val="single" w:sz="4" w:space="0" w:color="auto"/>
            </w:tcBorders>
            <w:shd w:val="clear" w:color="000000" w:fill="FFFFFF"/>
          </w:tcPr>
          <w:p w:rsidR="000452D5" w:rsidRPr="00F37F06" w:rsidRDefault="0072655E" w:rsidP="000452D5">
            <w:r w:rsidRPr="00F37F06">
              <w:t>ADQUISICIÓN DE FONDOS</w:t>
            </w:r>
          </w:p>
        </w:tc>
        <w:tc>
          <w:tcPr>
            <w:tcW w:w="425"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X</w:t>
            </w:r>
          </w:p>
        </w:tc>
        <w:tc>
          <w:tcPr>
            <w:tcW w:w="425"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426"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1275"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1 año</w:t>
            </w:r>
          </w:p>
        </w:tc>
        <w:tc>
          <w:tcPr>
            <w:tcW w:w="1134"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4 años</w:t>
            </w:r>
          </w:p>
        </w:tc>
        <w:tc>
          <w:tcPr>
            <w:tcW w:w="1134"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5años</w:t>
            </w:r>
          </w:p>
        </w:tc>
        <w:tc>
          <w:tcPr>
            <w:tcW w:w="1418" w:type="dxa"/>
            <w:tcBorders>
              <w:top w:val="nil"/>
              <w:left w:val="nil"/>
              <w:bottom w:val="single" w:sz="4" w:space="0" w:color="auto"/>
              <w:right w:val="single" w:sz="4" w:space="0" w:color="auto"/>
            </w:tcBorders>
            <w:shd w:val="clear" w:color="000000" w:fill="FFFFFF"/>
            <w:noWrap/>
          </w:tcPr>
          <w:p w:rsidR="000452D5" w:rsidRDefault="0045742C" w:rsidP="000452D5">
            <w:r>
              <w:t>H</w:t>
            </w:r>
          </w:p>
        </w:tc>
        <w:tc>
          <w:tcPr>
            <w:tcW w:w="1417" w:type="dxa"/>
            <w:tcBorders>
              <w:top w:val="nil"/>
              <w:left w:val="nil"/>
              <w:bottom w:val="single" w:sz="4" w:space="0" w:color="auto"/>
              <w:right w:val="single" w:sz="8" w:space="0" w:color="auto"/>
            </w:tcBorders>
            <w:shd w:val="clear" w:color="000000" w:fill="FFFFFF"/>
            <w:noWrap/>
            <w:vAlign w:val="center"/>
          </w:tcPr>
          <w:p w:rsidR="000452D5" w:rsidRPr="00583E13" w:rsidRDefault="000452D5" w:rsidP="000452D5">
            <w:pPr>
              <w:spacing w:after="0" w:line="240" w:lineRule="auto"/>
              <w:rPr>
                <w:rFonts w:eastAsia="Times New Roman" w:cs="Times New Roman"/>
                <w:color w:val="595959"/>
                <w:sz w:val="20"/>
                <w:szCs w:val="20"/>
                <w:lang w:eastAsia="es-MX"/>
              </w:rPr>
            </w:pPr>
          </w:p>
        </w:tc>
      </w:tr>
      <w:tr w:rsidR="000452D5"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851" w:type="dxa"/>
            <w:tcBorders>
              <w:top w:val="nil"/>
              <w:left w:val="nil"/>
              <w:bottom w:val="single" w:sz="4" w:space="0" w:color="auto"/>
              <w:right w:val="single" w:sz="4" w:space="0" w:color="auto"/>
            </w:tcBorders>
            <w:shd w:val="clear" w:color="000000" w:fill="FFFFFF"/>
            <w:vAlign w:val="center"/>
          </w:tcPr>
          <w:p w:rsidR="000452D5" w:rsidRPr="009922C5" w:rsidRDefault="00355E91" w:rsidP="000452D5">
            <w:r>
              <w:t>2.1.1</w:t>
            </w:r>
          </w:p>
        </w:tc>
        <w:tc>
          <w:tcPr>
            <w:tcW w:w="4394" w:type="dxa"/>
            <w:tcBorders>
              <w:top w:val="nil"/>
              <w:left w:val="nil"/>
              <w:bottom w:val="single" w:sz="4" w:space="0" w:color="auto"/>
              <w:right w:val="single" w:sz="4" w:space="0" w:color="auto"/>
            </w:tcBorders>
            <w:shd w:val="clear" w:color="000000" w:fill="FFFFFF"/>
          </w:tcPr>
          <w:p w:rsidR="000452D5" w:rsidRPr="00F37F06" w:rsidRDefault="000452D5" w:rsidP="000452D5">
            <w:r w:rsidRPr="00F37F06">
              <w:t>Expropiación</w:t>
            </w:r>
          </w:p>
        </w:tc>
        <w:tc>
          <w:tcPr>
            <w:tcW w:w="425"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X</w:t>
            </w:r>
          </w:p>
        </w:tc>
        <w:tc>
          <w:tcPr>
            <w:tcW w:w="425"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426"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1275"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1 año</w:t>
            </w:r>
          </w:p>
        </w:tc>
        <w:tc>
          <w:tcPr>
            <w:tcW w:w="1134"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4 años</w:t>
            </w:r>
          </w:p>
        </w:tc>
        <w:tc>
          <w:tcPr>
            <w:tcW w:w="1134"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5años</w:t>
            </w:r>
          </w:p>
        </w:tc>
        <w:tc>
          <w:tcPr>
            <w:tcW w:w="1418" w:type="dxa"/>
            <w:tcBorders>
              <w:top w:val="nil"/>
              <w:left w:val="nil"/>
              <w:bottom w:val="single" w:sz="4" w:space="0" w:color="auto"/>
              <w:right w:val="single" w:sz="4" w:space="0" w:color="auto"/>
            </w:tcBorders>
            <w:shd w:val="clear" w:color="000000" w:fill="FFFFFF"/>
            <w:noWrap/>
          </w:tcPr>
          <w:p w:rsidR="000452D5" w:rsidRPr="001E53BD" w:rsidRDefault="0045742C" w:rsidP="000452D5">
            <w:r>
              <w:t>H</w:t>
            </w:r>
          </w:p>
        </w:tc>
        <w:tc>
          <w:tcPr>
            <w:tcW w:w="1417" w:type="dxa"/>
            <w:tcBorders>
              <w:top w:val="nil"/>
              <w:left w:val="nil"/>
              <w:bottom w:val="single" w:sz="4" w:space="0" w:color="auto"/>
              <w:right w:val="single" w:sz="8" w:space="0" w:color="auto"/>
            </w:tcBorders>
            <w:shd w:val="clear" w:color="000000" w:fill="FFFFFF"/>
            <w:noWrap/>
            <w:vAlign w:val="center"/>
          </w:tcPr>
          <w:p w:rsidR="000452D5" w:rsidRPr="00583E13" w:rsidRDefault="000452D5" w:rsidP="000452D5">
            <w:pPr>
              <w:spacing w:after="0" w:line="240" w:lineRule="auto"/>
              <w:rPr>
                <w:rFonts w:eastAsia="Times New Roman" w:cs="Times New Roman"/>
                <w:color w:val="595959"/>
                <w:sz w:val="20"/>
                <w:szCs w:val="20"/>
                <w:lang w:eastAsia="es-MX"/>
              </w:rPr>
            </w:pPr>
          </w:p>
        </w:tc>
      </w:tr>
      <w:tr w:rsidR="000452D5"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851" w:type="dxa"/>
            <w:tcBorders>
              <w:top w:val="nil"/>
              <w:left w:val="nil"/>
              <w:bottom w:val="single" w:sz="4" w:space="0" w:color="auto"/>
              <w:right w:val="single" w:sz="4" w:space="0" w:color="auto"/>
            </w:tcBorders>
            <w:shd w:val="clear" w:color="000000" w:fill="FFFFFF"/>
            <w:vAlign w:val="center"/>
          </w:tcPr>
          <w:p w:rsidR="000452D5" w:rsidRPr="009922C5" w:rsidRDefault="00355E91" w:rsidP="000452D5">
            <w:r>
              <w:t>2.1.2</w:t>
            </w:r>
          </w:p>
        </w:tc>
        <w:tc>
          <w:tcPr>
            <w:tcW w:w="4394" w:type="dxa"/>
            <w:tcBorders>
              <w:top w:val="nil"/>
              <w:left w:val="nil"/>
              <w:bottom w:val="single" w:sz="4" w:space="0" w:color="auto"/>
              <w:right w:val="single" w:sz="4" w:space="0" w:color="auto"/>
            </w:tcBorders>
            <w:shd w:val="clear" w:color="000000" w:fill="FFFFFF"/>
          </w:tcPr>
          <w:p w:rsidR="000452D5" w:rsidRPr="00F37F06" w:rsidRDefault="000452D5" w:rsidP="000452D5">
            <w:r w:rsidRPr="00F37F06">
              <w:t>Compra</w:t>
            </w:r>
          </w:p>
        </w:tc>
        <w:tc>
          <w:tcPr>
            <w:tcW w:w="425"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X</w:t>
            </w:r>
          </w:p>
        </w:tc>
        <w:tc>
          <w:tcPr>
            <w:tcW w:w="425"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426"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1275"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1 año</w:t>
            </w:r>
          </w:p>
        </w:tc>
        <w:tc>
          <w:tcPr>
            <w:tcW w:w="1134"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4 años</w:t>
            </w:r>
          </w:p>
        </w:tc>
        <w:tc>
          <w:tcPr>
            <w:tcW w:w="1134"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5años</w:t>
            </w:r>
          </w:p>
        </w:tc>
        <w:tc>
          <w:tcPr>
            <w:tcW w:w="1418" w:type="dxa"/>
            <w:tcBorders>
              <w:top w:val="nil"/>
              <w:left w:val="nil"/>
              <w:bottom w:val="single" w:sz="4" w:space="0" w:color="auto"/>
              <w:right w:val="single" w:sz="4" w:space="0" w:color="auto"/>
            </w:tcBorders>
            <w:shd w:val="clear" w:color="000000" w:fill="FFFFFF"/>
            <w:noWrap/>
          </w:tcPr>
          <w:p w:rsidR="000452D5" w:rsidRPr="001E53BD" w:rsidRDefault="0045742C" w:rsidP="000452D5">
            <w:r>
              <w:t>H</w:t>
            </w:r>
          </w:p>
        </w:tc>
        <w:tc>
          <w:tcPr>
            <w:tcW w:w="1417" w:type="dxa"/>
            <w:tcBorders>
              <w:top w:val="nil"/>
              <w:left w:val="nil"/>
              <w:bottom w:val="single" w:sz="4" w:space="0" w:color="auto"/>
              <w:right w:val="single" w:sz="8" w:space="0" w:color="auto"/>
            </w:tcBorders>
            <w:shd w:val="clear" w:color="000000" w:fill="FFFFFF"/>
            <w:noWrap/>
            <w:vAlign w:val="center"/>
          </w:tcPr>
          <w:p w:rsidR="000452D5" w:rsidRPr="00583E13" w:rsidRDefault="000452D5" w:rsidP="000452D5">
            <w:pPr>
              <w:spacing w:after="0" w:line="240" w:lineRule="auto"/>
              <w:rPr>
                <w:rFonts w:eastAsia="Times New Roman" w:cs="Times New Roman"/>
                <w:color w:val="595959"/>
                <w:sz w:val="20"/>
                <w:szCs w:val="20"/>
                <w:lang w:eastAsia="es-MX"/>
              </w:rPr>
            </w:pPr>
          </w:p>
        </w:tc>
      </w:tr>
      <w:tr w:rsidR="000452D5"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851" w:type="dxa"/>
            <w:tcBorders>
              <w:top w:val="nil"/>
              <w:left w:val="nil"/>
              <w:bottom w:val="single" w:sz="4" w:space="0" w:color="auto"/>
              <w:right w:val="single" w:sz="4" w:space="0" w:color="auto"/>
            </w:tcBorders>
            <w:shd w:val="clear" w:color="000000" w:fill="FFFFFF"/>
            <w:vAlign w:val="center"/>
          </w:tcPr>
          <w:p w:rsidR="000452D5" w:rsidRPr="009922C5" w:rsidRDefault="00355E91" w:rsidP="000452D5">
            <w:r>
              <w:t>2.1.3</w:t>
            </w:r>
          </w:p>
        </w:tc>
        <w:tc>
          <w:tcPr>
            <w:tcW w:w="4394" w:type="dxa"/>
            <w:tcBorders>
              <w:top w:val="nil"/>
              <w:left w:val="nil"/>
              <w:bottom w:val="single" w:sz="4" w:space="0" w:color="auto"/>
              <w:right w:val="single" w:sz="4" w:space="0" w:color="auto"/>
            </w:tcBorders>
            <w:shd w:val="clear" w:color="000000" w:fill="FFFFFF"/>
          </w:tcPr>
          <w:p w:rsidR="000452D5" w:rsidRPr="00F37F06" w:rsidRDefault="000452D5" w:rsidP="000452D5">
            <w:r w:rsidRPr="00F37F06">
              <w:t>Donación</w:t>
            </w:r>
          </w:p>
        </w:tc>
        <w:tc>
          <w:tcPr>
            <w:tcW w:w="425"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X</w:t>
            </w:r>
          </w:p>
        </w:tc>
        <w:tc>
          <w:tcPr>
            <w:tcW w:w="425"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426"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1275"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1 año</w:t>
            </w:r>
          </w:p>
        </w:tc>
        <w:tc>
          <w:tcPr>
            <w:tcW w:w="1134"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4 años</w:t>
            </w:r>
          </w:p>
        </w:tc>
        <w:tc>
          <w:tcPr>
            <w:tcW w:w="1134"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5años</w:t>
            </w:r>
          </w:p>
        </w:tc>
        <w:tc>
          <w:tcPr>
            <w:tcW w:w="1418" w:type="dxa"/>
            <w:tcBorders>
              <w:top w:val="nil"/>
              <w:left w:val="nil"/>
              <w:bottom w:val="single" w:sz="4" w:space="0" w:color="auto"/>
              <w:right w:val="single" w:sz="4" w:space="0" w:color="auto"/>
            </w:tcBorders>
            <w:shd w:val="clear" w:color="000000" w:fill="FFFFFF"/>
            <w:noWrap/>
          </w:tcPr>
          <w:p w:rsidR="000452D5" w:rsidRPr="001E53BD" w:rsidRDefault="0045742C" w:rsidP="000452D5">
            <w:r>
              <w:t>H</w:t>
            </w:r>
          </w:p>
        </w:tc>
        <w:tc>
          <w:tcPr>
            <w:tcW w:w="1417" w:type="dxa"/>
            <w:tcBorders>
              <w:top w:val="nil"/>
              <w:left w:val="nil"/>
              <w:bottom w:val="single" w:sz="4" w:space="0" w:color="auto"/>
              <w:right w:val="single" w:sz="8" w:space="0" w:color="auto"/>
            </w:tcBorders>
            <w:shd w:val="clear" w:color="000000" w:fill="FFFFFF"/>
            <w:noWrap/>
            <w:vAlign w:val="center"/>
          </w:tcPr>
          <w:p w:rsidR="000452D5" w:rsidRPr="00583E13" w:rsidRDefault="000452D5" w:rsidP="000452D5">
            <w:pPr>
              <w:spacing w:after="0" w:line="240" w:lineRule="auto"/>
              <w:rPr>
                <w:rFonts w:eastAsia="Times New Roman" w:cs="Times New Roman"/>
                <w:color w:val="595959"/>
                <w:sz w:val="20"/>
                <w:szCs w:val="20"/>
                <w:lang w:eastAsia="es-MX"/>
              </w:rPr>
            </w:pPr>
          </w:p>
        </w:tc>
      </w:tr>
      <w:tr w:rsidR="000452D5"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851" w:type="dxa"/>
            <w:tcBorders>
              <w:top w:val="nil"/>
              <w:left w:val="nil"/>
              <w:bottom w:val="single" w:sz="4" w:space="0" w:color="auto"/>
              <w:right w:val="single" w:sz="4" w:space="0" w:color="auto"/>
            </w:tcBorders>
            <w:shd w:val="clear" w:color="000000" w:fill="FFFFFF"/>
            <w:vAlign w:val="center"/>
          </w:tcPr>
          <w:p w:rsidR="000452D5" w:rsidRPr="009922C5" w:rsidRDefault="00355E91" w:rsidP="000452D5">
            <w:r>
              <w:t>2.1.4</w:t>
            </w:r>
          </w:p>
        </w:tc>
        <w:tc>
          <w:tcPr>
            <w:tcW w:w="4394" w:type="dxa"/>
            <w:tcBorders>
              <w:top w:val="nil"/>
              <w:left w:val="nil"/>
              <w:bottom w:val="single" w:sz="4" w:space="0" w:color="auto"/>
              <w:right w:val="single" w:sz="4" w:space="0" w:color="auto"/>
            </w:tcBorders>
            <w:shd w:val="clear" w:color="000000" w:fill="FFFFFF"/>
            <w:vAlign w:val="center"/>
          </w:tcPr>
          <w:p w:rsidR="000452D5" w:rsidRPr="009922C5" w:rsidRDefault="000452D5" w:rsidP="000452D5">
            <w:r>
              <w:t>Rescate</w:t>
            </w:r>
          </w:p>
        </w:tc>
        <w:tc>
          <w:tcPr>
            <w:tcW w:w="425"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X</w:t>
            </w:r>
          </w:p>
        </w:tc>
        <w:tc>
          <w:tcPr>
            <w:tcW w:w="425"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426"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1275"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1 año</w:t>
            </w:r>
          </w:p>
        </w:tc>
        <w:tc>
          <w:tcPr>
            <w:tcW w:w="1134"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4 años</w:t>
            </w:r>
          </w:p>
        </w:tc>
        <w:tc>
          <w:tcPr>
            <w:tcW w:w="1134"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5años</w:t>
            </w:r>
          </w:p>
        </w:tc>
        <w:tc>
          <w:tcPr>
            <w:tcW w:w="1418" w:type="dxa"/>
            <w:tcBorders>
              <w:top w:val="nil"/>
              <w:left w:val="nil"/>
              <w:bottom w:val="single" w:sz="4" w:space="0" w:color="auto"/>
              <w:right w:val="single" w:sz="4" w:space="0" w:color="auto"/>
            </w:tcBorders>
            <w:shd w:val="clear" w:color="000000" w:fill="FFFFFF"/>
            <w:noWrap/>
          </w:tcPr>
          <w:p w:rsidR="000452D5" w:rsidRPr="001E53BD" w:rsidRDefault="0045742C" w:rsidP="000452D5">
            <w:r>
              <w:t>H</w:t>
            </w:r>
          </w:p>
        </w:tc>
        <w:tc>
          <w:tcPr>
            <w:tcW w:w="1417" w:type="dxa"/>
            <w:tcBorders>
              <w:top w:val="nil"/>
              <w:left w:val="nil"/>
              <w:bottom w:val="single" w:sz="4" w:space="0" w:color="auto"/>
              <w:right w:val="single" w:sz="8" w:space="0" w:color="auto"/>
            </w:tcBorders>
            <w:shd w:val="clear" w:color="000000" w:fill="FFFFFF"/>
            <w:noWrap/>
            <w:vAlign w:val="center"/>
          </w:tcPr>
          <w:p w:rsidR="000452D5" w:rsidRPr="00583E13" w:rsidRDefault="000452D5" w:rsidP="000452D5">
            <w:pPr>
              <w:spacing w:after="0" w:line="240" w:lineRule="auto"/>
              <w:rPr>
                <w:rFonts w:eastAsia="Times New Roman" w:cs="Times New Roman"/>
                <w:color w:val="595959"/>
                <w:sz w:val="20"/>
                <w:szCs w:val="20"/>
                <w:lang w:eastAsia="es-MX"/>
              </w:rPr>
            </w:pPr>
          </w:p>
        </w:tc>
      </w:tr>
      <w:tr w:rsidR="000452D5"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851" w:type="dxa"/>
            <w:tcBorders>
              <w:top w:val="nil"/>
              <w:left w:val="nil"/>
              <w:bottom w:val="single" w:sz="4" w:space="0" w:color="auto"/>
              <w:right w:val="single" w:sz="4" w:space="0" w:color="auto"/>
            </w:tcBorders>
            <w:shd w:val="clear" w:color="000000" w:fill="FFFFFF"/>
            <w:vAlign w:val="center"/>
          </w:tcPr>
          <w:p w:rsidR="000452D5" w:rsidRPr="009922C5" w:rsidRDefault="00355E91" w:rsidP="000452D5">
            <w:r>
              <w:t>2.1.5</w:t>
            </w:r>
          </w:p>
        </w:tc>
        <w:tc>
          <w:tcPr>
            <w:tcW w:w="4394" w:type="dxa"/>
            <w:tcBorders>
              <w:top w:val="nil"/>
              <w:left w:val="nil"/>
              <w:bottom w:val="single" w:sz="4" w:space="0" w:color="auto"/>
              <w:right w:val="single" w:sz="4" w:space="0" w:color="auto"/>
            </w:tcBorders>
            <w:shd w:val="clear" w:color="000000" w:fill="FFFFFF"/>
            <w:vAlign w:val="center"/>
          </w:tcPr>
          <w:p w:rsidR="000452D5" w:rsidRPr="009922C5" w:rsidRDefault="000452D5" w:rsidP="000452D5">
            <w:r>
              <w:t>Transferencia Secundaria</w:t>
            </w:r>
          </w:p>
        </w:tc>
        <w:tc>
          <w:tcPr>
            <w:tcW w:w="425"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X</w:t>
            </w:r>
          </w:p>
        </w:tc>
        <w:tc>
          <w:tcPr>
            <w:tcW w:w="425"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426"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1275"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1 año</w:t>
            </w:r>
          </w:p>
        </w:tc>
        <w:tc>
          <w:tcPr>
            <w:tcW w:w="1134"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4 años</w:t>
            </w:r>
          </w:p>
        </w:tc>
        <w:tc>
          <w:tcPr>
            <w:tcW w:w="1134"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5años</w:t>
            </w:r>
          </w:p>
        </w:tc>
        <w:tc>
          <w:tcPr>
            <w:tcW w:w="1418" w:type="dxa"/>
            <w:tcBorders>
              <w:top w:val="nil"/>
              <w:left w:val="nil"/>
              <w:bottom w:val="single" w:sz="4" w:space="0" w:color="auto"/>
              <w:right w:val="single" w:sz="4" w:space="0" w:color="auto"/>
            </w:tcBorders>
            <w:shd w:val="clear" w:color="000000" w:fill="FFFFFF"/>
            <w:noWrap/>
          </w:tcPr>
          <w:p w:rsidR="000452D5" w:rsidRPr="001E53BD" w:rsidRDefault="0045742C" w:rsidP="000452D5">
            <w:r>
              <w:t>H</w:t>
            </w:r>
          </w:p>
        </w:tc>
        <w:tc>
          <w:tcPr>
            <w:tcW w:w="1417" w:type="dxa"/>
            <w:tcBorders>
              <w:top w:val="nil"/>
              <w:left w:val="nil"/>
              <w:bottom w:val="single" w:sz="4" w:space="0" w:color="auto"/>
              <w:right w:val="single" w:sz="8" w:space="0" w:color="auto"/>
            </w:tcBorders>
            <w:shd w:val="clear" w:color="000000" w:fill="FFFFFF"/>
            <w:noWrap/>
            <w:vAlign w:val="center"/>
          </w:tcPr>
          <w:p w:rsidR="000452D5" w:rsidRPr="00583E13" w:rsidRDefault="000452D5" w:rsidP="000452D5">
            <w:pPr>
              <w:spacing w:after="0" w:line="240" w:lineRule="auto"/>
              <w:rPr>
                <w:rFonts w:eastAsia="Times New Roman" w:cs="Times New Roman"/>
                <w:color w:val="595959"/>
                <w:sz w:val="20"/>
                <w:szCs w:val="20"/>
                <w:lang w:eastAsia="es-MX"/>
              </w:rPr>
            </w:pPr>
          </w:p>
        </w:tc>
      </w:tr>
      <w:tr w:rsidR="000452D5"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r>
              <w:rPr>
                <w:rFonts w:eastAsia="Times New Roman" w:cs="Times New Roman"/>
                <w:b/>
                <w:bCs/>
                <w:color w:val="595959"/>
                <w:sz w:val="20"/>
                <w:szCs w:val="20"/>
                <w:lang w:eastAsia="es-MX"/>
              </w:rPr>
              <w:t>2.2</w:t>
            </w:r>
          </w:p>
        </w:tc>
        <w:tc>
          <w:tcPr>
            <w:tcW w:w="851" w:type="dxa"/>
            <w:tcBorders>
              <w:top w:val="nil"/>
              <w:left w:val="nil"/>
              <w:bottom w:val="single" w:sz="4" w:space="0" w:color="auto"/>
              <w:right w:val="single" w:sz="4" w:space="0" w:color="auto"/>
            </w:tcBorders>
            <w:shd w:val="clear" w:color="000000" w:fill="FFFFFF"/>
            <w:vAlign w:val="center"/>
          </w:tcPr>
          <w:p w:rsidR="000452D5" w:rsidRPr="009922C5" w:rsidRDefault="000452D5" w:rsidP="000452D5"/>
        </w:tc>
        <w:tc>
          <w:tcPr>
            <w:tcW w:w="4394" w:type="dxa"/>
            <w:tcBorders>
              <w:top w:val="nil"/>
              <w:left w:val="nil"/>
              <w:bottom w:val="single" w:sz="4" w:space="0" w:color="auto"/>
              <w:right w:val="single" w:sz="4" w:space="0" w:color="auto"/>
            </w:tcBorders>
            <w:shd w:val="clear" w:color="000000" w:fill="FFFFFF"/>
            <w:vAlign w:val="center"/>
          </w:tcPr>
          <w:p w:rsidR="000452D5" w:rsidRPr="009922C5" w:rsidRDefault="0072655E" w:rsidP="000452D5">
            <w:r>
              <w:t>FONDOS HISTÓRICOS</w:t>
            </w:r>
          </w:p>
        </w:tc>
        <w:tc>
          <w:tcPr>
            <w:tcW w:w="425"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X</w:t>
            </w:r>
          </w:p>
        </w:tc>
        <w:tc>
          <w:tcPr>
            <w:tcW w:w="425"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426"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1275"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1 año</w:t>
            </w:r>
          </w:p>
        </w:tc>
        <w:tc>
          <w:tcPr>
            <w:tcW w:w="1134"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4 años</w:t>
            </w:r>
          </w:p>
        </w:tc>
        <w:tc>
          <w:tcPr>
            <w:tcW w:w="1134"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5años</w:t>
            </w:r>
          </w:p>
        </w:tc>
        <w:tc>
          <w:tcPr>
            <w:tcW w:w="1418" w:type="dxa"/>
            <w:tcBorders>
              <w:top w:val="nil"/>
              <w:left w:val="nil"/>
              <w:bottom w:val="single" w:sz="4" w:space="0" w:color="auto"/>
              <w:right w:val="single" w:sz="4" w:space="0" w:color="auto"/>
            </w:tcBorders>
            <w:shd w:val="clear" w:color="000000" w:fill="FFFFFF"/>
            <w:noWrap/>
          </w:tcPr>
          <w:p w:rsidR="000452D5" w:rsidRPr="001E53BD" w:rsidRDefault="0045742C" w:rsidP="000452D5">
            <w:r>
              <w:t>H</w:t>
            </w:r>
          </w:p>
        </w:tc>
        <w:tc>
          <w:tcPr>
            <w:tcW w:w="1417" w:type="dxa"/>
            <w:tcBorders>
              <w:top w:val="nil"/>
              <w:left w:val="nil"/>
              <w:bottom w:val="single" w:sz="4" w:space="0" w:color="auto"/>
              <w:right w:val="single" w:sz="8" w:space="0" w:color="auto"/>
            </w:tcBorders>
            <w:shd w:val="clear" w:color="000000" w:fill="FFFFFF"/>
            <w:noWrap/>
            <w:vAlign w:val="center"/>
          </w:tcPr>
          <w:p w:rsidR="000452D5" w:rsidRPr="00583E13" w:rsidRDefault="000452D5" w:rsidP="000452D5">
            <w:pPr>
              <w:spacing w:after="0" w:line="240" w:lineRule="auto"/>
              <w:rPr>
                <w:rFonts w:eastAsia="Times New Roman" w:cs="Times New Roman"/>
                <w:color w:val="595959"/>
                <w:sz w:val="20"/>
                <w:szCs w:val="20"/>
                <w:lang w:eastAsia="es-MX"/>
              </w:rPr>
            </w:pPr>
          </w:p>
        </w:tc>
      </w:tr>
      <w:tr w:rsidR="000452D5"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851" w:type="dxa"/>
            <w:tcBorders>
              <w:top w:val="nil"/>
              <w:left w:val="nil"/>
              <w:bottom w:val="single" w:sz="4" w:space="0" w:color="auto"/>
              <w:right w:val="single" w:sz="4" w:space="0" w:color="auto"/>
            </w:tcBorders>
            <w:shd w:val="clear" w:color="000000" w:fill="FFFFFF"/>
          </w:tcPr>
          <w:p w:rsidR="000452D5" w:rsidRPr="00E804DE" w:rsidRDefault="000452D5" w:rsidP="000452D5">
            <w:r w:rsidRPr="00E804DE">
              <w:t>2.2.1</w:t>
            </w:r>
          </w:p>
        </w:tc>
        <w:tc>
          <w:tcPr>
            <w:tcW w:w="4394" w:type="dxa"/>
            <w:tcBorders>
              <w:top w:val="nil"/>
              <w:left w:val="nil"/>
              <w:bottom w:val="single" w:sz="4" w:space="0" w:color="auto"/>
              <w:right w:val="single" w:sz="4" w:space="0" w:color="auto"/>
            </w:tcBorders>
            <w:shd w:val="clear" w:color="000000" w:fill="FFFFFF"/>
          </w:tcPr>
          <w:p w:rsidR="000452D5" w:rsidRPr="00E804DE" w:rsidRDefault="000452D5" w:rsidP="000452D5">
            <w:r w:rsidRPr="00E804DE">
              <w:t>Archivo Documental</w:t>
            </w:r>
          </w:p>
        </w:tc>
        <w:tc>
          <w:tcPr>
            <w:tcW w:w="425"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X</w:t>
            </w:r>
          </w:p>
        </w:tc>
        <w:tc>
          <w:tcPr>
            <w:tcW w:w="425"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426"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1275"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1134"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1134"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1418" w:type="dxa"/>
            <w:tcBorders>
              <w:top w:val="nil"/>
              <w:left w:val="nil"/>
              <w:bottom w:val="single" w:sz="4" w:space="0" w:color="auto"/>
              <w:right w:val="single" w:sz="4" w:space="0" w:color="auto"/>
            </w:tcBorders>
            <w:shd w:val="clear" w:color="000000" w:fill="FFFFFF"/>
            <w:noWrap/>
          </w:tcPr>
          <w:p w:rsidR="000452D5" w:rsidRPr="001E53BD" w:rsidRDefault="0045742C" w:rsidP="000452D5">
            <w:r>
              <w:t>H</w:t>
            </w:r>
          </w:p>
        </w:tc>
        <w:tc>
          <w:tcPr>
            <w:tcW w:w="1417" w:type="dxa"/>
            <w:tcBorders>
              <w:top w:val="nil"/>
              <w:left w:val="nil"/>
              <w:bottom w:val="single" w:sz="4" w:space="0" w:color="auto"/>
              <w:right w:val="single" w:sz="8" w:space="0" w:color="auto"/>
            </w:tcBorders>
            <w:shd w:val="clear" w:color="000000" w:fill="FFFFFF"/>
            <w:noWrap/>
            <w:vAlign w:val="center"/>
          </w:tcPr>
          <w:p w:rsidR="000452D5" w:rsidRPr="00583E13" w:rsidRDefault="000452D5" w:rsidP="000452D5">
            <w:pPr>
              <w:spacing w:after="0" w:line="240" w:lineRule="auto"/>
              <w:rPr>
                <w:rFonts w:eastAsia="Times New Roman" w:cs="Times New Roman"/>
                <w:color w:val="595959"/>
                <w:sz w:val="20"/>
                <w:szCs w:val="20"/>
                <w:lang w:eastAsia="es-MX"/>
              </w:rPr>
            </w:pPr>
          </w:p>
        </w:tc>
      </w:tr>
      <w:tr w:rsidR="000452D5"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851" w:type="dxa"/>
            <w:tcBorders>
              <w:top w:val="nil"/>
              <w:left w:val="nil"/>
              <w:bottom w:val="single" w:sz="4" w:space="0" w:color="auto"/>
              <w:right w:val="single" w:sz="4" w:space="0" w:color="auto"/>
            </w:tcBorders>
            <w:shd w:val="clear" w:color="000000" w:fill="FFFFFF"/>
          </w:tcPr>
          <w:p w:rsidR="000452D5" w:rsidRPr="00E804DE" w:rsidRDefault="000452D5" w:rsidP="000452D5">
            <w:r w:rsidRPr="00E804DE">
              <w:t>2.2.2</w:t>
            </w:r>
          </w:p>
        </w:tc>
        <w:tc>
          <w:tcPr>
            <w:tcW w:w="4394" w:type="dxa"/>
            <w:tcBorders>
              <w:top w:val="nil"/>
              <w:left w:val="nil"/>
              <w:bottom w:val="single" w:sz="4" w:space="0" w:color="auto"/>
              <w:right w:val="single" w:sz="4" w:space="0" w:color="auto"/>
            </w:tcBorders>
            <w:shd w:val="clear" w:color="000000" w:fill="FFFFFF"/>
          </w:tcPr>
          <w:p w:rsidR="000452D5" w:rsidRPr="00E804DE" w:rsidRDefault="000452D5" w:rsidP="000452D5">
            <w:r w:rsidRPr="00E804DE">
              <w:t>Hemeroteca</w:t>
            </w:r>
          </w:p>
        </w:tc>
        <w:tc>
          <w:tcPr>
            <w:tcW w:w="425"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X</w:t>
            </w:r>
          </w:p>
        </w:tc>
        <w:tc>
          <w:tcPr>
            <w:tcW w:w="425"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426"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1275"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1134"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1134"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1418" w:type="dxa"/>
            <w:tcBorders>
              <w:top w:val="nil"/>
              <w:left w:val="nil"/>
              <w:bottom w:val="single" w:sz="4" w:space="0" w:color="auto"/>
              <w:right w:val="single" w:sz="4" w:space="0" w:color="auto"/>
            </w:tcBorders>
            <w:shd w:val="clear" w:color="000000" w:fill="FFFFFF"/>
            <w:noWrap/>
          </w:tcPr>
          <w:p w:rsidR="000452D5" w:rsidRPr="001E53BD" w:rsidRDefault="0045742C" w:rsidP="000452D5">
            <w:r>
              <w:t>H</w:t>
            </w:r>
          </w:p>
        </w:tc>
        <w:tc>
          <w:tcPr>
            <w:tcW w:w="1417" w:type="dxa"/>
            <w:tcBorders>
              <w:top w:val="nil"/>
              <w:left w:val="nil"/>
              <w:bottom w:val="single" w:sz="4" w:space="0" w:color="auto"/>
              <w:right w:val="single" w:sz="8" w:space="0" w:color="auto"/>
            </w:tcBorders>
            <w:shd w:val="clear" w:color="000000" w:fill="FFFFFF"/>
            <w:noWrap/>
            <w:vAlign w:val="center"/>
          </w:tcPr>
          <w:p w:rsidR="000452D5" w:rsidRPr="00583E13" w:rsidRDefault="000452D5" w:rsidP="000452D5">
            <w:pPr>
              <w:spacing w:after="0" w:line="240" w:lineRule="auto"/>
              <w:rPr>
                <w:rFonts w:eastAsia="Times New Roman" w:cs="Times New Roman"/>
                <w:color w:val="595959"/>
                <w:sz w:val="20"/>
                <w:szCs w:val="20"/>
                <w:lang w:eastAsia="es-MX"/>
              </w:rPr>
            </w:pPr>
          </w:p>
        </w:tc>
      </w:tr>
      <w:tr w:rsidR="000452D5"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851" w:type="dxa"/>
            <w:tcBorders>
              <w:top w:val="nil"/>
              <w:left w:val="nil"/>
              <w:bottom w:val="single" w:sz="4" w:space="0" w:color="auto"/>
              <w:right w:val="single" w:sz="4" w:space="0" w:color="auto"/>
            </w:tcBorders>
            <w:shd w:val="clear" w:color="000000" w:fill="FFFFFF"/>
          </w:tcPr>
          <w:p w:rsidR="000452D5" w:rsidRPr="00E804DE" w:rsidRDefault="000452D5" w:rsidP="000452D5">
            <w:r w:rsidRPr="00E804DE">
              <w:t>2.2.3</w:t>
            </w:r>
          </w:p>
        </w:tc>
        <w:tc>
          <w:tcPr>
            <w:tcW w:w="4394" w:type="dxa"/>
            <w:tcBorders>
              <w:top w:val="nil"/>
              <w:left w:val="nil"/>
              <w:bottom w:val="single" w:sz="4" w:space="0" w:color="auto"/>
              <w:right w:val="single" w:sz="4" w:space="0" w:color="auto"/>
            </w:tcBorders>
            <w:shd w:val="clear" w:color="000000" w:fill="FFFFFF"/>
          </w:tcPr>
          <w:p w:rsidR="000452D5" w:rsidRPr="00E804DE" w:rsidRDefault="000452D5" w:rsidP="000452D5">
            <w:r w:rsidRPr="00E804DE">
              <w:t>Fototeca</w:t>
            </w:r>
          </w:p>
        </w:tc>
        <w:tc>
          <w:tcPr>
            <w:tcW w:w="425"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X</w:t>
            </w:r>
          </w:p>
        </w:tc>
        <w:tc>
          <w:tcPr>
            <w:tcW w:w="425"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426"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1275"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1134"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1134"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1418" w:type="dxa"/>
            <w:tcBorders>
              <w:top w:val="nil"/>
              <w:left w:val="nil"/>
              <w:bottom w:val="single" w:sz="4" w:space="0" w:color="auto"/>
              <w:right w:val="single" w:sz="4" w:space="0" w:color="auto"/>
            </w:tcBorders>
            <w:shd w:val="clear" w:color="000000" w:fill="FFFFFF"/>
            <w:noWrap/>
          </w:tcPr>
          <w:p w:rsidR="000452D5" w:rsidRPr="001E53BD" w:rsidRDefault="0045742C" w:rsidP="000452D5">
            <w:r>
              <w:t>H</w:t>
            </w:r>
          </w:p>
        </w:tc>
        <w:tc>
          <w:tcPr>
            <w:tcW w:w="1417" w:type="dxa"/>
            <w:tcBorders>
              <w:top w:val="nil"/>
              <w:left w:val="nil"/>
              <w:bottom w:val="single" w:sz="4" w:space="0" w:color="auto"/>
              <w:right w:val="single" w:sz="8" w:space="0" w:color="auto"/>
            </w:tcBorders>
            <w:shd w:val="clear" w:color="000000" w:fill="FFFFFF"/>
            <w:noWrap/>
            <w:vAlign w:val="center"/>
          </w:tcPr>
          <w:p w:rsidR="000452D5" w:rsidRPr="00583E13" w:rsidRDefault="000452D5" w:rsidP="000452D5">
            <w:pPr>
              <w:spacing w:after="0" w:line="240" w:lineRule="auto"/>
              <w:rPr>
                <w:rFonts w:eastAsia="Times New Roman" w:cs="Times New Roman"/>
                <w:color w:val="595959"/>
                <w:sz w:val="20"/>
                <w:szCs w:val="20"/>
                <w:lang w:eastAsia="es-MX"/>
              </w:rPr>
            </w:pPr>
          </w:p>
        </w:tc>
      </w:tr>
      <w:tr w:rsidR="000452D5"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851" w:type="dxa"/>
            <w:tcBorders>
              <w:top w:val="nil"/>
              <w:left w:val="nil"/>
              <w:bottom w:val="single" w:sz="4" w:space="0" w:color="auto"/>
              <w:right w:val="single" w:sz="4" w:space="0" w:color="auto"/>
            </w:tcBorders>
            <w:shd w:val="clear" w:color="000000" w:fill="FFFFFF"/>
          </w:tcPr>
          <w:p w:rsidR="000452D5" w:rsidRPr="00E804DE" w:rsidRDefault="000452D5" w:rsidP="000452D5">
            <w:r w:rsidRPr="00E804DE">
              <w:t>2.2.4</w:t>
            </w:r>
          </w:p>
        </w:tc>
        <w:tc>
          <w:tcPr>
            <w:tcW w:w="4394" w:type="dxa"/>
            <w:tcBorders>
              <w:top w:val="nil"/>
              <w:left w:val="nil"/>
              <w:bottom w:val="single" w:sz="4" w:space="0" w:color="auto"/>
              <w:right w:val="single" w:sz="4" w:space="0" w:color="auto"/>
            </w:tcBorders>
            <w:shd w:val="clear" w:color="000000" w:fill="FFFFFF"/>
          </w:tcPr>
          <w:p w:rsidR="000452D5" w:rsidRPr="00E804DE" w:rsidRDefault="000452D5" w:rsidP="000452D5">
            <w:r w:rsidRPr="00E804DE">
              <w:t>Biblioteca</w:t>
            </w:r>
          </w:p>
        </w:tc>
        <w:tc>
          <w:tcPr>
            <w:tcW w:w="425"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X</w:t>
            </w:r>
          </w:p>
        </w:tc>
        <w:tc>
          <w:tcPr>
            <w:tcW w:w="425"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426"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1275"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1134"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1134"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1418" w:type="dxa"/>
            <w:tcBorders>
              <w:top w:val="nil"/>
              <w:left w:val="nil"/>
              <w:bottom w:val="single" w:sz="4" w:space="0" w:color="auto"/>
              <w:right w:val="single" w:sz="4" w:space="0" w:color="auto"/>
            </w:tcBorders>
            <w:shd w:val="clear" w:color="000000" w:fill="FFFFFF"/>
            <w:noWrap/>
          </w:tcPr>
          <w:p w:rsidR="000452D5" w:rsidRPr="001E53BD" w:rsidRDefault="0045742C" w:rsidP="000452D5">
            <w:r>
              <w:t>H</w:t>
            </w:r>
          </w:p>
        </w:tc>
        <w:tc>
          <w:tcPr>
            <w:tcW w:w="1417" w:type="dxa"/>
            <w:tcBorders>
              <w:top w:val="nil"/>
              <w:left w:val="nil"/>
              <w:bottom w:val="single" w:sz="4" w:space="0" w:color="auto"/>
              <w:right w:val="single" w:sz="8" w:space="0" w:color="auto"/>
            </w:tcBorders>
            <w:shd w:val="clear" w:color="000000" w:fill="FFFFFF"/>
            <w:noWrap/>
            <w:vAlign w:val="center"/>
          </w:tcPr>
          <w:p w:rsidR="000452D5" w:rsidRPr="00583E13" w:rsidRDefault="000452D5" w:rsidP="000452D5">
            <w:pPr>
              <w:spacing w:after="0" w:line="240" w:lineRule="auto"/>
              <w:rPr>
                <w:rFonts w:eastAsia="Times New Roman" w:cs="Times New Roman"/>
                <w:color w:val="595959"/>
                <w:sz w:val="20"/>
                <w:szCs w:val="20"/>
                <w:lang w:eastAsia="es-MX"/>
              </w:rPr>
            </w:pPr>
          </w:p>
        </w:tc>
      </w:tr>
      <w:tr w:rsidR="000452D5"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vAlign w:val="center"/>
          </w:tcPr>
          <w:p w:rsidR="000452D5" w:rsidRPr="00583E13" w:rsidRDefault="000452D5" w:rsidP="000452D5">
            <w:pPr>
              <w:spacing w:after="0" w:line="240" w:lineRule="auto"/>
              <w:rPr>
                <w:rFonts w:eastAsia="Times New Roman" w:cs="Times New Roman"/>
                <w:b/>
                <w:bCs/>
                <w:color w:val="595959"/>
                <w:sz w:val="20"/>
                <w:szCs w:val="20"/>
                <w:lang w:eastAsia="es-MX"/>
              </w:rPr>
            </w:pPr>
          </w:p>
        </w:tc>
        <w:tc>
          <w:tcPr>
            <w:tcW w:w="851" w:type="dxa"/>
            <w:tcBorders>
              <w:top w:val="nil"/>
              <w:left w:val="nil"/>
              <w:bottom w:val="single" w:sz="4" w:space="0" w:color="auto"/>
              <w:right w:val="single" w:sz="4" w:space="0" w:color="auto"/>
            </w:tcBorders>
            <w:shd w:val="clear" w:color="000000" w:fill="FFFFFF"/>
          </w:tcPr>
          <w:p w:rsidR="000452D5" w:rsidRPr="00E804DE" w:rsidRDefault="000452D5" w:rsidP="000452D5">
            <w:r w:rsidRPr="00E804DE">
              <w:t>2.2.5</w:t>
            </w:r>
          </w:p>
        </w:tc>
        <w:tc>
          <w:tcPr>
            <w:tcW w:w="4394" w:type="dxa"/>
            <w:tcBorders>
              <w:top w:val="nil"/>
              <w:left w:val="nil"/>
              <w:bottom w:val="single" w:sz="4" w:space="0" w:color="auto"/>
              <w:right w:val="single" w:sz="4" w:space="0" w:color="auto"/>
            </w:tcBorders>
            <w:shd w:val="clear" w:color="000000" w:fill="FFFFFF"/>
          </w:tcPr>
          <w:p w:rsidR="000452D5" w:rsidRDefault="000452D5" w:rsidP="000452D5">
            <w:r w:rsidRPr="00E804DE">
              <w:t>Mapoteca</w:t>
            </w:r>
          </w:p>
        </w:tc>
        <w:tc>
          <w:tcPr>
            <w:tcW w:w="425" w:type="dxa"/>
            <w:tcBorders>
              <w:top w:val="nil"/>
              <w:left w:val="nil"/>
              <w:bottom w:val="single" w:sz="4" w:space="0" w:color="auto"/>
              <w:right w:val="single" w:sz="4" w:space="0" w:color="auto"/>
            </w:tcBorders>
            <w:shd w:val="clear" w:color="000000" w:fill="FFFFFF"/>
            <w:noWrap/>
          </w:tcPr>
          <w:p w:rsidR="000452D5" w:rsidRPr="001E53BD" w:rsidRDefault="000452D5" w:rsidP="000452D5">
            <w:r w:rsidRPr="001E53BD">
              <w:t>X</w:t>
            </w:r>
          </w:p>
        </w:tc>
        <w:tc>
          <w:tcPr>
            <w:tcW w:w="425"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426"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1275"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1134"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1134" w:type="dxa"/>
            <w:tcBorders>
              <w:top w:val="nil"/>
              <w:left w:val="nil"/>
              <w:bottom w:val="single" w:sz="4" w:space="0" w:color="auto"/>
              <w:right w:val="single" w:sz="4" w:space="0" w:color="auto"/>
            </w:tcBorders>
            <w:shd w:val="clear" w:color="000000" w:fill="FFFFFF"/>
            <w:noWrap/>
          </w:tcPr>
          <w:p w:rsidR="000452D5" w:rsidRPr="001E53BD" w:rsidRDefault="000452D5" w:rsidP="000452D5"/>
        </w:tc>
        <w:tc>
          <w:tcPr>
            <w:tcW w:w="1418" w:type="dxa"/>
            <w:tcBorders>
              <w:top w:val="nil"/>
              <w:left w:val="nil"/>
              <w:bottom w:val="single" w:sz="4" w:space="0" w:color="auto"/>
              <w:right w:val="single" w:sz="4" w:space="0" w:color="auto"/>
            </w:tcBorders>
            <w:shd w:val="clear" w:color="000000" w:fill="FFFFFF"/>
            <w:noWrap/>
          </w:tcPr>
          <w:p w:rsidR="000452D5" w:rsidRPr="001E53BD" w:rsidRDefault="0045742C" w:rsidP="000452D5">
            <w:r>
              <w:t>H</w:t>
            </w:r>
          </w:p>
        </w:tc>
        <w:tc>
          <w:tcPr>
            <w:tcW w:w="1417" w:type="dxa"/>
            <w:tcBorders>
              <w:top w:val="nil"/>
              <w:left w:val="nil"/>
              <w:bottom w:val="single" w:sz="4" w:space="0" w:color="auto"/>
              <w:right w:val="single" w:sz="8" w:space="0" w:color="auto"/>
            </w:tcBorders>
            <w:shd w:val="clear" w:color="000000" w:fill="FFFFFF"/>
            <w:noWrap/>
            <w:vAlign w:val="center"/>
          </w:tcPr>
          <w:p w:rsidR="000452D5" w:rsidRPr="00583E13" w:rsidRDefault="000452D5" w:rsidP="000452D5">
            <w:pPr>
              <w:spacing w:after="0" w:line="240" w:lineRule="auto"/>
              <w:rPr>
                <w:rFonts w:eastAsia="Times New Roman" w:cs="Times New Roman"/>
                <w:color w:val="595959"/>
                <w:sz w:val="20"/>
                <w:szCs w:val="20"/>
                <w:lang w:eastAsia="es-MX"/>
              </w:rPr>
            </w:pPr>
          </w:p>
        </w:tc>
      </w:tr>
      <w:tr w:rsidR="000452D5" w:rsidRPr="00355E91" w:rsidTr="001A79D7">
        <w:trPr>
          <w:trHeight w:val="360"/>
        </w:trPr>
        <w:tc>
          <w:tcPr>
            <w:tcW w:w="629" w:type="dxa"/>
            <w:tcBorders>
              <w:top w:val="nil"/>
              <w:left w:val="single" w:sz="8" w:space="0" w:color="auto"/>
              <w:bottom w:val="single" w:sz="4" w:space="0" w:color="auto"/>
              <w:right w:val="single" w:sz="4" w:space="0" w:color="auto"/>
            </w:tcBorders>
            <w:shd w:val="clear" w:color="auto" w:fill="D9E2F3" w:themeFill="accent5" w:themeFillTint="33"/>
            <w:vAlign w:val="center"/>
          </w:tcPr>
          <w:p w:rsidR="000452D5" w:rsidRPr="00355E91" w:rsidRDefault="000452D5" w:rsidP="000452D5">
            <w:pPr>
              <w:spacing w:after="0" w:line="240" w:lineRule="auto"/>
              <w:rPr>
                <w:rFonts w:eastAsia="Times New Roman" w:cs="Times New Roman"/>
                <w:b/>
                <w:bCs/>
                <w:color w:val="595959"/>
                <w:sz w:val="20"/>
                <w:szCs w:val="20"/>
                <w:lang w:eastAsia="es-MX"/>
              </w:rPr>
            </w:pPr>
            <w:r w:rsidRPr="00355E91">
              <w:rPr>
                <w:rFonts w:eastAsia="Times New Roman" w:cs="Times New Roman"/>
                <w:b/>
                <w:bCs/>
                <w:color w:val="595959"/>
                <w:sz w:val="20"/>
                <w:szCs w:val="20"/>
                <w:lang w:eastAsia="es-MX"/>
              </w:rPr>
              <w:t>3</w:t>
            </w:r>
          </w:p>
        </w:tc>
        <w:tc>
          <w:tcPr>
            <w:tcW w:w="709" w:type="dxa"/>
            <w:tcBorders>
              <w:top w:val="nil"/>
              <w:left w:val="nil"/>
              <w:bottom w:val="single" w:sz="4" w:space="0" w:color="auto"/>
              <w:right w:val="single" w:sz="4" w:space="0" w:color="auto"/>
            </w:tcBorders>
            <w:shd w:val="clear" w:color="auto" w:fill="D9E2F3" w:themeFill="accent5" w:themeFillTint="33"/>
            <w:vAlign w:val="center"/>
          </w:tcPr>
          <w:p w:rsidR="000452D5" w:rsidRPr="00355E91" w:rsidRDefault="000452D5" w:rsidP="000452D5">
            <w:pPr>
              <w:spacing w:after="0" w:line="240" w:lineRule="auto"/>
              <w:rPr>
                <w:rFonts w:eastAsia="Times New Roman" w:cs="Times New Roman"/>
                <w:b/>
                <w:bCs/>
                <w:color w:val="595959"/>
                <w:sz w:val="20"/>
                <w:szCs w:val="20"/>
                <w:lang w:eastAsia="es-MX"/>
              </w:rPr>
            </w:pPr>
          </w:p>
        </w:tc>
        <w:tc>
          <w:tcPr>
            <w:tcW w:w="851" w:type="dxa"/>
            <w:tcBorders>
              <w:top w:val="nil"/>
              <w:left w:val="nil"/>
              <w:bottom w:val="single" w:sz="4" w:space="0" w:color="auto"/>
              <w:right w:val="single" w:sz="4" w:space="0" w:color="auto"/>
            </w:tcBorders>
            <w:shd w:val="clear" w:color="auto" w:fill="D9E2F3" w:themeFill="accent5" w:themeFillTint="33"/>
          </w:tcPr>
          <w:p w:rsidR="000452D5" w:rsidRPr="00355E91" w:rsidRDefault="000452D5" w:rsidP="000452D5">
            <w:pPr>
              <w:rPr>
                <w:b/>
              </w:rPr>
            </w:pPr>
          </w:p>
        </w:tc>
        <w:tc>
          <w:tcPr>
            <w:tcW w:w="4394" w:type="dxa"/>
            <w:tcBorders>
              <w:top w:val="nil"/>
              <w:left w:val="nil"/>
              <w:bottom w:val="single" w:sz="4" w:space="0" w:color="auto"/>
              <w:right w:val="single" w:sz="4" w:space="0" w:color="auto"/>
            </w:tcBorders>
            <w:shd w:val="clear" w:color="auto" w:fill="D9E2F3" w:themeFill="accent5" w:themeFillTint="33"/>
          </w:tcPr>
          <w:p w:rsidR="000452D5" w:rsidRPr="00355E91" w:rsidRDefault="000452D5" w:rsidP="000452D5">
            <w:pPr>
              <w:rPr>
                <w:b/>
              </w:rPr>
            </w:pPr>
            <w:r w:rsidRPr="00355E91">
              <w:rPr>
                <w:b/>
              </w:rPr>
              <w:t>CONTROL DE ARCHIVO</w:t>
            </w:r>
          </w:p>
        </w:tc>
        <w:tc>
          <w:tcPr>
            <w:tcW w:w="425" w:type="dxa"/>
            <w:tcBorders>
              <w:top w:val="nil"/>
              <w:left w:val="nil"/>
              <w:bottom w:val="single" w:sz="4" w:space="0" w:color="auto"/>
              <w:right w:val="single" w:sz="4" w:space="0" w:color="auto"/>
            </w:tcBorders>
            <w:shd w:val="clear" w:color="auto" w:fill="D9E2F3" w:themeFill="accent5" w:themeFillTint="33"/>
            <w:noWrap/>
          </w:tcPr>
          <w:p w:rsidR="000452D5" w:rsidRPr="00355E91" w:rsidRDefault="000452D5" w:rsidP="000452D5">
            <w:pPr>
              <w:rPr>
                <w:b/>
              </w:rPr>
            </w:pPr>
          </w:p>
        </w:tc>
        <w:tc>
          <w:tcPr>
            <w:tcW w:w="425" w:type="dxa"/>
            <w:tcBorders>
              <w:top w:val="nil"/>
              <w:left w:val="nil"/>
              <w:bottom w:val="single" w:sz="4" w:space="0" w:color="auto"/>
              <w:right w:val="single" w:sz="4" w:space="0" w:color="auto"/>
            </w:tcBorders>
            <w:shd w:val="clear" w:color="auto" w:fill="D9E2F3" w:themeFill="accent5" w:themeFillTint="33"/>
            <w:noWrap/>
          </w:tcPr>
          <w:p w:rsidR="000452D5" w:rsidRPr="00355E91" w:rsidRDefault="000452D5" w:rsidP="000452D5">
            <w:pPr>
              <w:rPr>
                <w:b/>
              </w:rPr>
            </w:pPr>
          </w:p>
        </w:tc>
        <w:tc>
          <w:tcPr>
            <w:tcW w:w="426" w:type="dxa"/>
            <w:tcBorders>
              <w:top w:val="nil"/>
              <w:left w:val="nil"/>
              <w:bottom w:val="single" w:sz="4" w:space="0" w:color="auto"/>
              <w:right w:val="single" w:sz="4" w:space="0" w:color="auto"/>
            </w:tcBorders>
            <w:shd w:val="clear" w:color="auto" w:fill="D9E2F3" w:themeFill="accent5" w:themeFillTint="33"/>
            <w:noWrap/>
          </w:tcPr>
          <w:p w:rsidR="000452D5" w:rsidRPr="00355E91" w:rsidRDefault="000452D5" w:rsidP="000452D5">
            <w:pPr>
              <w:rPr>
                <w:b/>
              </w:rPr>
            </w:pPr>
          </w:p>
        </w:tc>
        <w:tc>
          <w:tcPr>
            <w:tcW w:w="1275" w:type="dxa"/>
            <w:tcBorders>
              <w:top w:val="nil"/>
              <w:left w:val="nil"/>
              <w:bottom w:val="single" w:sz="4" w:space="0" w:color="auto"/>
              <w:right w:val="single" w:sz="4" w:space="0" w:color="auto"/>
            </w:tcBorders>
            <w:shd w:val="clear" w:color="auto" w:fill="D9E2F3" w:themeFill="accent5" w:themeFillTint="33"/>
            <w:noWrap/>
          </w:tcPr>
          <w:p w:rsidR="000452D5" w:rsidRPr="00355E91" w:rsidRDefault="000452D5" w:rsidP="000452D5">
            <w:pPr>
              <w:rPr>
                <w:b/>
              </w:rPr>
            </w:pPr>
          </w:p>
        </w:tc>
        <w:tc>
          <w:tcPr>
            <w:tcW w:w="1134" w:type="dxa"/>
            <w:tcBorders>
              <w:top w:val="nil"/>
              <w:left w:val="nil"/>
              <w:bottom w:val="single" w:sz="4" w:space="0" w:color="auto"/>
              <w:right w:val="single" w:sz="4" w:space="0" w:color="auto"/>
            </w:tcBorders>
            <w:shd w:val="clear" w:color="auto" w:fill="D9E2F3" w:themeFill="accent5" w:themeFillTint="33"/>
            <w:noWrap/>
          </w:tcPr>
          <w:p w:rsidR="000452D5" w:rsidRPr="00355E91" w:rsidRDefault="000452D5" w:rsidP="000452D5">
            <w:pPr>
              <w:rPr>
                <w:b/>
              </w:rPr>
            </w:pPr>
          </w:p>
        </w:tc>
        <w:tc>
          <w:tcPr>
            <w:tcW w:w="1134" w:type="dxa"/>
            <w:tcBorders>
              <w:top w:val="nil"/>
              <w:left w:val="nil"/>
              <w:bottom w:val="single" w:sz="4" w:space="0" w:color="auto"/>
              <w:right w:val="single" w:sz="4" w:space="0" w:color="auto"/>
            </w:tcBorders>
            <w:shd w:val="clear" w:color="auto" w:fill="D9E2F3" w:themeFill="accent5" w:themeFillTint="33"/>
            <w:noWrap/>
          </w:tcPr>
          <w:p w:rsidR="000452D5" w:rsidRPr="00355E91" w:rsidRDefault="000452D5" w:rsidP="000452D5">
            <w:pPr>
              <w:rPr>
                <w:b/>
              </w:rPr>
            </w:pPr>
          </w:p>
        </w:tc>
        <w:tc>
          <w:tcPr>
            <w:tcW w:w="1418" w:type="dxa"/>
            <w:tcBorders>
              <w:top w:val="nil"/>
              <w:left w:val="nil"/>
              <w:bottom w:val="single" w:sz="4" w:space="0" w:color="auto"/>
              <w:right w:val="single" w:sz="4" w:space="0" w:color="auto"/>
            </w:tcBorders>
            <w:shd w:val="clear" w:color="auto" w:fill="D9E2F3" w:themeFill="accent5" w:themeFillTint="33"/>
            <w:noWrap/>
          </w:tcPr>
          <w:p w:rsidR="000452D5" w:rsidRPr="00355E91" w:rsidRDefault="000452D5" w:rsidP="000452D5">
            <w:pPr>
              <w:rPr>
                <w:b/>
              </w:rPr>
            </w:pPr>
          </w:p>
        </w:tc>
        <w:tc>
          <w:tcPr>
            <w:tcW w:w="1417" w:type="dxa"/>
            <w:tcBorders>
              <w:top w:val="nil"/>
              <w:left w:val="nil"/>
              <w:bottom w:val="single" w:sz="4" w:space="0" w:color="auto"/>
              <w:right w:val="single" w:sz="8" w:space="0" w:color="auto"/>
            </w:tcBorders>
            <w:shd w:val="clear" w:color="auto" w:fill="D9E2F3" w:themeFill="accent5" w:themeFillTint="33"/>
            <w:noWrap/>
            <w:vAlign w:val="center"/>
          </w:tcPr>
          <w:p w:rsidR="000452D5" w:rsidRPr="00355E91" w:rsidRDefault="000452D5" w:rsidP="000452D5">
            <w:pPr>
              <w:spacing w:after="0" w:line="240" w:lineRule="auto"/>
              <w:rPr>
                <w:rFonts w:eastAsia="Times New Roman" w:cs="Times New Roman"/>
                <w:b/>
                <w:color w:val="595959"/>
                <w:sz w:val="20"/>
                <w:szCs w:val="20"/>
                <w:lang w:eastAsia="es-MX"/>
              </w:rPr>
            </w:pPr>
          </w:p>
        </w:tc>
      </w:tr>
      <w:tr w:rsidR="0045742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45742C" w:rsidRPr="00583E13" w:rsidRDefault="0045742C" w:rsidP="0045742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45742C" w:rsidRPr="00A645D3" w:rsidRDefault="0045742C" w:rsidP="0045742C">
            <w:pPr>
              <w:rPr>
                <w:b/>
              </w:rPr>
            </w:pPr>
            <w:r w:rsidRPr="00A645D3">
              <w:rPr>
                <w:b/>
              </w:rPr>
              <w:t>3.1</w:t>
            </w:r>
          </w:p>
        </w:tc>
        <w:tc>
          <w:tcPr>
            <w:tcW w:w="851" w:type="dxa"/>
            <w:tcBorders>
              <w:top w:val="nil"/>
              <w:left w:val="nil"/>
              <w:bottom w:val="single" w:sz="4" w:space="0" w:color="auto"/>
              <w:right w:val="single" w:sz="4" w:space="0" w:color="auto"/>
            </w:tcBorders>
            <w:shd w:val="clear" w:color="000000" w:fill="FFFFFF"/>
          </w:tcPr>
          <w:p w:rsidR="0045742C" w:rsidRPr="00AE4857" w:rsidRDefault="0045742C" w:rsidP="0045742C"/>
        </w:tc>
        <w:tc>
          <w:tcPr>
            <w:tcW w:w="4394" w:type="dxa"/>
            <w:tcBorders>
              <w:top w:val="nil"/>
              <w:left w:val="nil"/>
              <w:bottom w:val="single" w:sz="4" w:space="0" w:color="auto"/>
              <w:right w:val="single" w:sz="4" w:space="0" w:color="auto"/>
            </w:tcBorders>
            <w:shd w:val="clear" w:color="000000" w:fill="FFFFFF"/>
          </w:tcPr>
          <w:p w:rsidR="0045742C" w:rsidRPr="00AE4857" w:rsidRDefault="0072655E" w:rsidP="0045742C">
            <w:r w:rsidRPr="00AE4857">
              <w:t>GENERALES (DE TODAS LAS ENTIDADES PARTE DEL SEDA EN FORMATO ELECTRÓNICO)</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X</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426"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127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1 año</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4 años</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5años</w:t>
            </w:r>
          </w:p>
        </w:tc>
        <w:tc>
          <w:tcPr>
            <w:tcW w:w="1418" w:type="dxa"/>
            <w:tcBorders>
              <w:top w:val="nil"/>
              <w:left w:val="nil"/>
              <w:bottom w:val="single" w:sz="4" w:space="0" w:color="auto"/>
              <w:right w:val="single" w:sz="4" w:space="0" w:color="auto"/>
            </w:tcBorders>
            <w:shd w:val="clear" w:color="000000" w:fill="FFFFFF"/>
            <w:noWrap/>
          </w:tcPr>
          <w:p w:rsidR="0045742C" w:rsidRPr="001E53BD" w:rsidRDefault="0045742C" w:rsidP="0045742C">
            <w:r>
              <w:t>H</w:t>
            </w:r>
          </w:p>
        </w:tc>
        <w:tc>
          <w:tcPr>
            <w:tcW w:w="1417" w:type="dxa"/>
            <w:tcBorders>
              <w:top w:val="nil"/>
              <w:left w:val="nil"/>
              <w:bottom w:val="single" w:sz="4" w:space="0" w:color="auto"/>
              <w:right w:val="single" w:sz="8" w:space="0" w:color="auto"/>
            </w:tcBorders>
            <w:shd w:val="clear" w:color="000000" w:fill="FFFFFF"/>
            <w:noWrap/>
            <w:vAlign w:val="center"/>
          </w:tcPr>
          <w:p w:rsidR="0045742C" w:rsidRPr="00583E13" w:rsidRDefault="0045742C" w:rsidP="0045742C">
            <w:pPr>
              <w:spacing w:after="0" w:line="240" w:lineRule="auto"/>
              <w:rPr>
                <w:rFonts w:eastAsia="Times New Roman" w:cs="Times New Roman"/>
                <w:color w:val="595959"/>
                <w:sz w:val="20"/>
                <w:szCs w:val="20"/>
                <w:lang w:eastAsia="es-MX"/>
              </w:rPr>
            </w:pPr>
          </w:p>
        </w:tc>
      </w:tr>
      <w:tr w:rsidR="0045742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45742C" w:rsidRPr="00583E13" w:rsidRDefault="0045742C" w:rsidP="0045742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45742C" w:rsidRPr="00A645D3" w:rsidRDefault="0045742C" w:rsidP="0045742C">
            <w:pPr>
              <w:rPr>
                <w:b/>
              </w:rPr>
            </w:pPr>
            <w:r w:rsidRPr="00A645D3">
              <w:rPr>
                <w:b/>
              </w:rPr>
              <w:t>3.2</w:t>
            </w:r>
          </w:p>
        </w:tc>
        <w:tc>
          <w:tcPr>
            <w:tcW w:w="851" w:type="dxa"/>
            <w:tcBorders>
              <w:top w:val="nil"/>
              <w:left w:val="nil"/>
              <w:bottom w:val="single" w:sz="4" w:space="0" w:color="auto"/>
              <w:right w:val="single" w:sz="4" w:space="0" w:color="auto"/>
            </w:tcBorders>
            <w:shd w:val="clear" w:color="000000" w:fill="FFFFFF"/>
          </w:tcPr>
          <w:p w:rsidR="0045742C" w:rsidRPr="00AE4857" w:rsidRDefault="0045742C" w:rsidP="0045742C"/>
        </w:tc>
        <w:tc>
          <w:tcPr>
            <w:tcW w:w="4394" w:type="dxa"/>
            <w:tcBorders>
              <w:top w:val="nil"/>
              <w:left w:val="nil"/>
              <w:bottom w:val="single" w:sz="4" w:space="0" w:color="auto"/>
              <w:right w:val="single" w:sz="4" w:space="0" w:color="auto"/>
            </w:tcBorders>
            <w:shd w:val="clear" w:color="000000" w:fill="FFFFFF"/>
          </w:tcPr>
          <w:p w:rsidR="0045742C" w:rsidRPr="00AE4857" w:rsidRDefault="0072655E" w:rsidP="0045742C">
            <w:r w:rsidRPr="00AE4857">
              <w:t>MONITOREO</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X</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426"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127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1 año</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4 años</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5años</w:t>
            </w:r>
          </w:p>
        </w:tc>
        <w:tc>
          <w:tcPr>
            <w:tcW w:w="1418" w:type="dxa"/>
            <w:tcBorders>
              <w:top w:val="nil"/>
              <w:left w:val="nil"/>
              <w:bottom w:val="single" w:sz="4" w:space="0" w:color="auto"/>
              <w:right w:val="single" w:sz="4" w:space="0" w:color="auto"/>
            </w:tcBorders>
            <w:shd w:val="clear" w:color="000000" w:fill="FFFFFF"/>
            <w:noWrap/>
          </w:tcPr>
          <w:p w:rsidR="0045742C" w:rsidRPr="001E53BD" w:rsidRDefault="0045742C" w:rsidP="0045742C">
            <w:r>
              <w:t>H</w:t>
            </w:r>
          </w:p>
        </w:tc>
        <w:tc>
          <w:tcPr>
            <w:tcW w:w="1417" w:type="dxa"/>
            <w:tcBorders>
              <w:top w:val="nil"/>
              <w:left w:val="nil"/>
              <w:bottom w:val="single" w:sz="4" w:space="0" w:color="auto"/>
              <w:right w:val="single" w:sz="8" w:space="0" w:color="auto"/>
            </w:tcBorders>
            <w:shd w:val="clear" w:color="000000" w:fill="FFFFFF"/>
            <w:noWrap/>
            <w:vAlign w:val="center"/>
          </w:tcPr>
          <w:p w:rsidR="0045742C" w:rsidRPr="00583E13" w:rsidRDefault="0045742C" w:rsidP="0045742C">
            <w:pPr>
              <w:spacing w:after="0" w:line="240" w:lineRule="auto"/>
              <w:rPr>
                <w:rFonts w:eastAsia="Times New Roman" w:cs="Times New Roman"/>
                <w:color w:val="595959"/>
                <w:sz w:val="20"/>
                <w:szCs w:val="20"/>
                <w:lang w:eastAsia="es-MX"/>
              </w:rPr>
            </w:pPr>
          </w:p>
        </w:tc>
      </w:tr>
      <w:tr w:rsidR="0045742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45742C" w:rsidRPr="00583E13" w:rsidRDefault="0045742C" w:rsidP="0045742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45742C" w:rsidRPr="00AE4857" w:rsidRDefault="0045742C" w:rsidP="0045742C"/>
        </w:tc>
        <w:tc>
          <w:tcPr>
            <w:tcW w:w="851" w:type="dxa"/>
            <w:tcBorders>
              <w:top w:val="nil"/>
              <w:left w:val="nil"/>
              <w:bottom w:val="single" w:sz="4" w:space="0" w:color="auto"/>
              <w:right w:val="single" w:sz="4" w:space="0" w:color="auto"/>
            </w:tcBorders>
            <w:shd w:val="clear" w:color="000000" w:fill="FFFFFF"/>
          </w:tcPr>
          <w:p w:rsidR="0045742C" w:rsidRPr="00AE4857" w:rsidRDefault="00355E91" w:rsidP="0045742C">
            <w:r>
              <w:t>3.2.1</w:t>
            </w:r>
          </w:p>
        </w:tc>
        <w:tc>
          <w:tcPr>
            <w:tcW w:w="4394" w:type="dxa"/>
            <w:tcBorders>
              <w:top w:val="nil"/>
              <w:left w:val="nil"/>
              <w:bottom w:val="single" w:sz="4" w:space="0" w:color="auto"/>
              <w:right w:val="single" w:sz="4" w:space="0" w:color="auto"/>
            </w:tcBorders>
            <w:shd w:val="clear" w:color="000000" w:fill="FFFFFF"/>
          </w:tcPr>
          <w:p w:rsidR="0045742C" w:rsidRPr="00AE4857" w:rsidRDefault="0045742C" w:rsidP="0045742C">
            <w:r w:rsidRPr="00AE4857">
              <w:t>Programa anual de monitoreo</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X</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426"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127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1 año</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4 años</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5años</w:t>
            </w:r>
          </w:p>
        </w:tc>
        <w:tc>
          <w:tcPr>
            <w:tcW w:w="1418" w:type="dxa"/>
            <w:tcBorders>
              <w:top w:val="nil"/>
              <w:left w:val="nil"/>
              <w:bottom w:val="single" w:sz="4" w:space="0" w:color="auto"/>
              <w:right w:val="single" w:sz="4" w:space="0" w:color="auto"/>
            </w:tcBorders>
            <w:shd w:val="clear" w:color="000000" w:fill="FFFFFF"/>
            <w:noWrap/>
          </w:tcPr>
          <w:p w:rsidR="0045742C" w:rsidRPr="001E53BD" w:rsidRDefault="0045742C" w:rsidP="0045742C">
            <w:r>
              <w:t>H</w:t>
            </w:r>
          </w:p>
        </w:tc>
        <w:tc>
          <w:tcPr>
            <w:tcW w:w="1417" w:type="dxa"/>
            <w:tcBorders>
              <w:top w:val="nil"/>
              <w:left w:val="nil"/>
              <w:bottom w:val="single" w:sz="4" w:space="0" w:color="auto"/>
              <w:right w:val="single" w:sz="8" w:space="0" w:color="auto"/>
            </w:tcBorders>
            <w:shd w:val="clear" w:color="000000" w:fill="FFFFFF"/>
            <w:noWrap/>
            <w:vAlign w:val="center"/>
          </w:tcPr>
          <w:p w:rsidR="0045742C" w:rsidRPr="00583E13" w:rsidRDefault="0045742C" w:rsidP="0045742C">
            <w:pPr>
              <w:spacing w:after="0" w:line="240" w:lineRule="auto"/>
              <w:rPr>
                <w:rFonts w:eastAsia="Times New Roman" w:cs="Times New Roman"/>
                <w:color w:val="595959"/>
                <w:sz w:val="20"/>
                <w:szCs w:val="20"/>
                <w:lang w:eastAsia="es-MX"/>
              </w:rPr>
            </w:pPr>
          </w:p>
        </w:tc>
      </w:tr>
      <w:tr w:rsidR="0045742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45742C" w:rsidRPr="00583E13" w:rsidRDefault="0045742C" w:rsidP="0045742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45742C" w:rsidRPr="00AE4857" w:rsidRDefault="0045742C" w:rsidP="0045742C"/>
        </w:tc>
        <w:tc>
          <w:tcPr>
            <w:tcW w:w="851" w:type="dxa"/>
            <w:tcBorders>
              <w:top w:val="nil"/>
              <w:left w:val="nil"/>
              <w:bottom w:val="single" w:sz="4" w:space="0" w:color="auto"/>
              <w:right w:val="single" w:sz="4" w:space="0" w:color="auto"/>
            </w:tcBorders>
            <w:shd w:val="clear" w:color="000000" w:fill="FFFFFF"/>
          </w:tcPr>
          <w:p w:rsidR="0045742C" w:rsidRPr="00AE4857" w:rsidRDefault="00355E91" w:rsidP="0045742C">
            <w:r>
              <w:t>3.2.2</w:t>
            </w:r>
          </w:p>
        </w:tc>
        <w:tc>
          <w:tcPr>
            <w:tcW w:w="4394" w:type="dxa"/>
            <w:tcBorders>
              <w:top w:val="nil"/>
              <w:left w:val="nil"/>
              <w:bottom w:val="single" w:sz="4" w:space="0" w:color="auto"/>
              <w:right w:val="single" w:sz="4" w:space="0" w:color="auto"/>
            </w:tcBorders>
            <w:shd w:val="clear" w:color="000000" w:fill="FFFFFF"/>
          </w:tcPr>
          <w:p w:rsidR="0045742C" w:rsidRPr="00AE4857" w:rsidRDefault="0045742C" w:rsidP="0045742C">
            <w:r w:rsidRPr="00AE4857">
              <w:t>Actas circunstanciadas</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X</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t>X</w:t>
            </w:r>
          </w:p>
        </w:tc>
        <w:tc>
          <w:tcPr>
            <w:tcW w:w="426"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127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1 año</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4 años</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5años</w:t>
            </w:r>
          </w:p>
        </w:tc>
        <w:tc>
          <w:tcPr>
            <w:tcW w:w="1418" w:type="dxa"/>
            <w:tcBorders>
              <w:top w:val="nil"/>
              <w:left w:val="nil"/>
              <w:bottom w:val="single" w:sz="4" w:space="0" w:color="auto"/>
              <w:right w:val="single" w:sz="4" w:space="0" w:color="auto"/>
            </w:tcBorders>
            <w:shd w:val="clear" w:color="000000" w:fill="FFFFFF"/>
            <w:noWrap/>
          </w:tcPr>
          <w:p w:rsidR="0045742C" w:rsidRPr="001E53BD" w:rsidRDefault="0045742C" w:rsidP="0045742C">
            <w:r>
              <w:t>H</w:t>
            </w:r>
          </w:p>
        </w:tc>
        <w:tc>
          <w:tcPr>
            <w:tcW w:w="1417" w:type="dxa"/>
            <w:tcBorders>
              <w:top w:val="nil"/>
              <w:left w:val="nil"/>
              <w:bottom w:val="single" w:sz="4" w:space="0" w:color="auto"/>
              <w:right w:val="single" w:sz="8" w:space="0" w:color="auto"/>
            </w:tcBorders>
            <w:shd w:val="clear" w:color="000000" w:fill="FFFFFF"/>
            <w:noWrap/>
            <w:vAlign w:val="center"/>
          </w:tcPr>
          <w:p w:rsidR="0045742C" w:rsidRPr="00583E13" w:rsidRDefault="0045742C" w:rsidP="0045742C">
            <w:pPr>
              <w:spacing w:after="0" w:line="240" w:lineRule="auto"/>
              <w:rPr>
                <w:rFonts w:eastAsia="Times New Roman" w:cs="Times New Roman"/>
                <w:color w:val="595959"/>
                <w:sz w:val="20"/>
                <w:szCs w:val="20"/>
                <w:lang w:eastAsia="es-MX"/>
              </w:rPr>
            </w:pPr>
          </w:p>
        </w:tc>
      </w:tr>
      <w:tr w:rsidR="0045742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45742C" w:rsidRPr="00583E13" w:rsidRDefault="0045742C" w:rsidP="0045742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45742C" w:rsidRPr="00AE4857" w:rsidRDefault="0045742C" w:rsidP="0045742C"/>
        </w:tc>
        <w:tc>
          <w:tcPr>
            <w:tcW w:w="851" w:type="dxa"/>
            <w:tcBorders>
              <w:top w:val="nil"/>
              <w:left w:val="nil"/>
              <w:bottom w:val="single" w:sz="4" w:space="0" w:color="auto"/>
              <w:right w:val="single" w:sz="4" w:space="0" w:color="auto"/>
            </w:tcBorders>
            <w:shd w:val="clear" w:color="000000" w:fill="FFFFFF"/>
          </w:tcPr>
          <w:p w:rsidR="0045742C" w:rsidRPr="00AE4857" w:rsidRDefault="00355E91" w:rsidP="0045742C">
            <w:r>
              <w:t>3.2.3</w:t>
            </w:r>
          </w:p>
        </w:tc>
        <w:tc>
          <w:tcPr>
            <w:tcW w:w="4394" w:type="dxa"/>
            <w:tcBorders>
              <w:top w:val="nil"/>
              <w:left w:val="nil"/>
              <w:bottom w:val="single" w:sz="4" w:space="0" w:color="auto"/>
              <w:right w:val="single" w:sz="4" w:space="0" w:color="auto"/>
            </w:tcBorders>
            <w:shd w:val="clear" w:color="000000" w:fill="FFFFFF"/>
          </w:tcPr>
          <w:p w:rsidR="0045742C" w:rsidRPr="00AE4857" w:rsidRDefault="0045742C" w:rsidP="0045742C">
            <w:r w:rsidRPr="00AE4857">
              <w:t>Diagnóstico y estadística</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X</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426"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127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1 año</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4 años</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5años</w:t>
            </w:r>
          </w:p>
        </w:tc>
        <w:tc>
          <w:tcPr>
            <w:tcW w:w="1418" w:type="dxa"/>
            <w:tcBorders>
              <w:top w:val="nil"/>
              <w:left w:val="nil"/>
              <w:bottom w:val="single" w:sz="4" w:space="0" w:color="auto"/>
              <w:right w:val="single" w:sz="4" w:space="0" w:color="auto"/>
            </w:tcBorders>
            <w:shd w:val="clear" w:color="000000" w:fill="FFFFFF"/>
            <w:noWrap/>
          </w:tcPr>
          <w:p w:rsidR="0045742C" w:rsidRPr="001E53BD" w:rsidRDefault="0045742C" w:rsidP="0045742C">
            <w:r>
              <w:t>H</w:t>
            </w:r>
          </w:p>
        </w:tc>
        <w:tc>
          <w:tcPr>
            <w:tcW w:w="1417" w:type="dxa"/>
            <w:tcBorders>
              <w:top w:val="nil"/>
              <w:left w:val="nil"/>
              <w:bottom w:val="single" w:sz="4" w:space="0" w:color="auto"/>
              <w:right w:val="single" w:sz="8" w:space="0" w:color="auto"/>
            </w:tcBorders>
            <w:shd w:val="clear" w:color="000000" w:fill="FFFFFF"/>
            <w:noWrap/>
            <w:vAlign w:val="center"/>
          </w:tcPr>
          <w:p w:rsidR="0045742C" w:rsidRPr="00583E13" w:rsidRDefault="0045742C" w:rsidP="0045742C">
            <w:pPr>
              <w:spacing w:after="0" w:line="240" w:lineRule="auto"/>
              <w:rPr>
                <w:rFonts w:eastAsia="Times New Roman" w:cs="Times New Roman"/>
                <w:color w:val="595959"/>
                <w:sz w:val="20"/>
                <w:szCs w:val="20"/>
                <w:lang w:eastAsia="es-MX"/>
              </w:rPr>
            </w:pPr>
          </w:p>
        </w:tc>
      </w:tr>
      <w:tr w:rsidR="0045742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45742C" w:rsidRPr="00583E13" w:rsidRDefault="0045742C" w:rsidP="0045742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45742C" w:rsidRPr="00A645D3" w:rsidRDefault="0045742C" w:rsidP="0045742C">
            <w:pPr>
              <w:rPr>
                <w:b/>
              </w:rPr>
            </w:pPr>
            <w:r w:rsidRPr="00A645D3">
              <w:rPr>
                <w:b/>
              </w:rPr>
              <w:t>3.3</w:t>
            </w:r>
          </w:p>
        </w:tc>
        <w:tc>
          <w:tcPr>
            <w:tcW w:w="851" w:type="dxa"/>
            <w:tcBorders>
              <w:top w:val="nil"/>
              <w:left w:val="nil"/>
              <w:bottom w:val="single" w:sz="4" w:space="0" w:color="auto"/>
              <w:right w:val="single" w:sz="4" w:space="0" w:color="auto"/>
            </w:tcBorders>
            <w:shd w:val="clear" w:color="000000" w:fill="FFFFFF"/>
          </w:tcPr>
          <w:p w:rsidR="0045742C" w:rsidRPr="00AE4857" w:rsidRDefault="0045742C" w:rsidP="0045742C"/>
        </w:tc>
        <w:tc>
          <w:tcPr>
            <w:tcW w:w="4394" w:type="dxa"/>
            <w:tcBorders>
              <w:top w:val="nil"/>
              <w:left w:val="nil"/>
              <w:bottom w:val="single" w:sz="4" w:space="0" w:color="auto"/>
              <w:right w:val="single" w:sz="4" w:space="0" w:color="auto"/>
            </w:tcBorders>
            <w:shd w:val="clear" w:color="000000" w:fill="FFFFFF"/>
          </w:tcPr>
          <w:p w:rsidR="0045742C" w:rsidRPr="00AE4857" w:rsidRDefault="0072655E" w:rsidP="0045742C">
            <w:r w:rsidRPr="00AE4857">
              <w:t>SUPERVISIÓN</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X</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t>X</w:t>
            </w:r>
          </w:p>
        </w:tc>
        <w:tc>
          <w:tcPr>
            <w:tcW w:w="426"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127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1 año</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4 años</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5años</w:t>
            </w:r>
          </w:p>
        </w:tc>
        <w:tc>
          <w:tcPr>
            <w:tcW w:w="1418" w:type="dxa"/>
            <w:tcBorders>
              <w:top w:val="nil"/>
              <w:left w:val="nil"/>
              <w:bottom w:val="single" w:sz="4" w:space="0" w:color="auto"/>
              <w:right w:val="single" w:sz="4" w:space="0" w:color="auto"/>
            </w:tcBorders>
            <w:shd w:val="clear" w:color="000000" w:fill="FFFFFF"/>
            <w:noWrap/>
          </w:tcPr>
          <w:p w:rsidR="0045742C" w:rsidRPr="001E53BD" w:rsidRDefault="0045742C" w:rsidP="0045742C">
            <w:r>
              <w:t>H</w:t>
            </w:r>
          </w:p>
        </w:tc>
        <w:tc>
          <w:tcPr>
            <w:tcW w:w="1417" w:type="dxa"/>
            <w:tcBorders>
              <w:top w:val="nil"/>
              <w:left w:val="nil"/>
              <w:bottom w:val="single" w:sz="4" w:space="0" w:color="auto"/>
              <w:right w:val="single" w:sz="8" w:space="0" w:color="auto"/>
            </w:tcBorders>
            <w:shd w:val="clear" w:color="000000" w:fill="FFFFFF"/>
            <w:noWrap/>
            <w:vAlign w:val="center"/>
          </w:tcPr>
          <w:p w:rsidR="0045742C" w:rsidRPr="00583E13" w:rsidRDefault="0045742C" w:rsidP="0045742C">
            <w:pPr>
              <w:spacing w:after="0" w:line="240" w:lineRule="auto"/>
              <w:rPr>
                <w:rFonts w:eastAsia="Times New Roman" w:cs="Times New Roman"/>
                <w:color w:val="595959"/>
                <w:sz w:val="20"/>
                <w:szCs w:val="20"/>
                <w:lang w:eastAsia="es-MX"/>
              </w:rPr>
            </w:pPr>
          </w:p>
        </w:tc>
      </w:tr>
      <w:tr w:rsidR="0045742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45742C" w:rsidRPr="00583E13" w:rsidRDefault="0045742C" w:rsidP="0045742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45742C" w:rsidRPr="00AE4857" w:rsidRDefault="0045742C" w:rsidP="0045742C"/>
        </w:tc>
        <w:tc>
          <w:tcPr>
            <w:tcW w:w="851" w:type="dxa"/>
            <w:tcBorders>
              <w:top w:val="nil"/>
              <w:left w:val="nil"/>
              <w:bottom w:val="single" w:sz="4" w:space="0" w:color="auto"/>
              <w:right w:val="single" w:sz="4" w:space="0" w:color="auto"/>
            </w:tcBorders>
            <w:shd w:val="clear" w:color="000000" w:fill="FFFFFF"/>
          </w:tcPr>
          <w:p w:rsidR="0045742C" w:rsidRPr="00AE4857" w:rsidRDefault="00355E91" w:rsidP="0045742C">
            <w:r>
              <w:t>3.3.1</w:t>
            </w:r>
          </w:p>
        </w:tc>
        <w:tc>
          <w:tcPr>
            <w:tcW w:w="4394" w:type="dxa"/>
            <w:tcBorders>
              <w:top w:val="nil"/>
              <w:left w:val="nil"/>
              <w:bottom w:val="single" w:sz="4" w:space="0" w:color="auto"/>
              <w:right w:val="single" w:sz="4" w:space="0" w:color="auto"/>
            </w:tcBorders>
            <w:shd w:val="clear" w:color="000000" w:fill="FFFFFF"/>
          </w:tcPr>
          <w:p w:rsidR="0045742C" w:rsidRPr="00AE4857" w:rsidRDefault="0045742C" w:rsidP="0045742C">
            <w:r w:rsidRPr="00AE4857">
              <w:t>Formato de seguimiento</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X</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t>X</w:t>
            </w:r>
          </w:p>
        </w:tc>
        <w:tc>
          <w:tcPr>
            <w:tcW w:w="426"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127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1 año</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4 años</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5años</w:t>
            </w:r>
          </w:p>
        </w:tc>
        <w:tc>
          <w:tcPr>
            <w:tcW w:w="1418" w:type="dxa"/>
            <w:tcBorders>
              <w:top w:val="nil"/>
              <w:left w:val="nil"/>
              <w:bottom w:val="single" w:sz="4" w:space="0" w:color="auto"/>
              <w:right w:val="single" w:sz="4" w:space="0" w:color="auto"/>
            </w:tcBorders>
            <w:shd w:val="clear" w:color="000000" w:fill="FFFFFF"/>
            <w:noWrap/>
          </w:tcPr>
          <w:p w:rsidR="0045742C" w:rsidRPr="001E53BD" w:rsidRDefault="0045742C" w:rsidP="0045742C">
            <w:r>
              <w:t>H</w:t>
            </w:r>
          </w:p>
        </w:tc>
        <w:tc>
          <w:tcPr>
            <w:tcW w:w="1417" w:type="dxa"/>
            <w:tcBorders>
              <w:top w:val="nil"/>
              <w:left w:val="nil"/>
              <w:bottom w:val="single" w:sz="4" w:space="0" w:color="auto"/>
              <w:right w:val="single" w:sz="8" w:space="0" w:color="auto"/>
            </w:tcBorders>
            <w:shd w:val="clear" w:color="000000" w:fill="FFFFFF"/>
            <w:noWrap/>
            <w:vAlign w:val="center"/>
          </w:tcPr>
          <w:p w:rsidR="0045742C" w:rsidRPr="00583E13" w:rsidRDefault="0045742C" w:rsidP="0045742C">
            <w:pPr>
              <w:spacing w:after="0" w:line="240" w:lineRule="auto"/>
              <w:rPr>
                <w:rFonts w:eastAsia="Times New Roman" w:cs="Times New Roman"/>
                <w:color w:val="595959"/>
                <w:sz w:val="20"/>
                <w:szCs w:val="20"/>
                <w:lang w:eastAsia="es-MX"/>
              </w:rPr>
            </w:pPr>
          </w:p>
        </w:tc>
      </w:tr>
      <w:tr w:rsidR="0045742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45742C" w:rsidRPr="00583E13" w:rsidRDefault="0045742C" w:rsidP="0045742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45742C" w:rsidRPr="00A645D3" w:rsidRDefault="0045742C" w:rsidP="0045742C">
            <w:pPr>
              <w:rPr>
                <w:b/>
              </w:rPr>
            </w:pPr>
            <w:r w:rsidRPr="00A645D3">
              <w:rPr>
                <w:b/>
              </w:rPr>
              <w:t>3.4</w:t>
            </w:r>
          </w:p>
        </w:tc>
        <w:tc>
          <w:tcPr>
            <w:tcW w:w="851" w:type="dxa"/>
            <w:tcBorders>
              <w:top w:val="nil"/>
              <w:left w:val="nil"/>
              <w:bottom w:val="single" w:sz="4" w:space="0" w:color="auto"/>
              <w:right w:val="single" w:sz="4" w:space="0" w:color="auto"/>
            </w:tcBorders>
            <w:shd w:val="clear" w:color="000000" w:fill="FFFFFF"/>
          </w:tcPr>
          <w:p w:rsidR="0045742C" w:rsidRPr="00AE4857" w:rsidRDefault="0045742C" w:rsidP="0045742C"/>
        </w:tc>
        <w:tc>
          <w:tcPr>
            <w:tcW w:w="4394" w:type="dxa"/>
            <w:tcBorders>
              <w:top w:val="nil"/>
              <w:left w:val="nil"/>
              <w:bottom w:val="single" w:sz="4" w:space="0" w:color="auto"/>
              <w:right w:val="single" w:sz="4" w:space="0" w:color="auto"/>
            </w:tcBorders>
            <w:shd w:val="clear" w:color="000000" w:fill="FFFFFF"/>
          </w:tcPr>
          <w:p w:rsidR="0045742C" w:rsidRPr="00AE4857" w:rsidRDefault="0072655E" w:rsidP="0045742C">
            <w:r w:rsidRPr="00AE4857">
              <w:t>DENUNCIAS</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X</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t>X</w:t>
            </w:r>
          </w:p>
        </w:tc>
        <w:tc>
          <w:tcPr>
            <w:tcW w:w="426"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127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1 año</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4 años</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5años</w:t>
            </w:r>
          </w:p>
        </w:tc>
        <w:tc>
          <w:tcPr>
            <w:tcW w:w="1418" w:type="dxa"/>
            <w:tcBorders>
              <w:top w:val="nil"/>
              <w:left w:val="nil"/>
              <w:bottom w:val="single" w:sz="4" w:space="0" w:color="auto"/>
              <w:right w:val="single" w:sz="4" w:space="0" w:color="auto"/>
            </w:tcBorders>
            <w:shd w:val="clear" w:color="000000" w:fill="FFFFFF"/>
            <w:noWrap/>
          </w:tcPr>
          <w:p w:rsidR="0045742C" w:rsidRPr="001E53BD" w:rsidRDefault="0045742C" w:rsidP="0045742C">
            <w:r>
              <w:t>H</w:t>
            </w:r>
          </w:p>
        </w:tc>
        <w:tc>
          <w:tcPr>
            <w:tcW w:w="1417" w:type="dxa"/>
            <w:tcBorders>
              <w:top w:val="nil"/>
              <w:left w:val="nil"/>
              <w:bottom w:val="single" w:sz="4" w:space="0" w:color="auto"/>
              <w:right w:val="single" w:sz="8" w:space="0" w:color="auto"/>
            </w:tcBorders>
            <w:shd w:val="clear" w:color="000000" w:fill="FFFFFF"/>
            <w:noWrap/>
            <w:vAlign w:val="center"/>
          </w:tcPr>
          <w:p w:rsidR="0045742C" w:rsidRPr="00583E13" w:rsidRDefault="0045742C" w:rsidP="0045742C">
            <w:pPr>
              <w:spacing w:after="0" w:line="240" w:lineRule="auto"/>
              <w:rPr>
                <w:rFonts w:eastAsia="Times New Roman" w:cs="Times New Roman"/>
                <w:color w:val="595959"/>
                <w:sz w:val="20"/>
                <w:szCs w:val="20"/>
                <w:lang w:eastAsia="es-MX"/>
              </w:rPr>
            </w:pPr>
          </w:p>
        </w:tc>
      </w:tr>
      <w:tr w:rsidR="0045742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45742C" w:rsidRPr="00583E13" w:rsidRDefault="0045742C" w:rsidP="0045742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45742C" w:rsidRPr="00AE4857" w:rsidRDefault="0045742C" w:rsidP="0045742C"/>
        </w:tc>
        <w:tc>
          <w:tcPr>
            <w:tcW w:w="851" w:type="dxa"/>
            <w:tcBorders>
              <w:top w:val="nil"/>
              <w:left w:val="nil"/>
              <w:bottom w:val="single" w:sz="4" w:space="0" w:color="auto"/>
              <w:right w:val="single" w:sz="4" w:space="0" w:color="auto"/>
            </w:tcBorders>
            <w:shd w:val="clear" w:color="000000" w:fill="FFFFFF"/>
          </w:tcPr>
          <w:p w:rsidR="0045742C" w:rsidRPr="00AE4857" w:rsidRDefault="00355E91" w:rsidP="0045742C">
            <w:r>
              <w:t>3.4.1</w:t>
            </w:r>
          </w:p>
        </w:tc>
        <w:tc>
          <w:tcPr>
            <w:tcW w:w="4394" w:type="dxa"/>
            <w:tcBorders>
              <w:top w:val="nil"/>
              <w:left w:val="nil"/>
              <w:bottom w:val="single" w:sz="4" w:space="0" w:color="auto"/>
              <w:right w:val="single" w:sz="4" w:space="0" w:color="auto"/>
            </w:tcBorders>
            <w:shd w:val="clear" w:color="000000" w:fill="FFFFFF"/>
          </w:tcPr>
          <w:p w:rsidR="0045742C" w:rsidRPr="00AE4857" w:rsidRDefault="0045742C" w:rsidP="0045742C">
            <w:r w:rsidRPr="00AE4857">
              <w:t>Documentos evidenciales y testimoniales que sustente la denuncia</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X</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t>X</w:t>
            </w:r>
          </w:p>
        </w:tc>
        <w:tc>
          <w:tcPr>
            <w:tcW w:w="426"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127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1 año</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4 años</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5años</w:t>
            </w:r>
          </w:p>
        </w:tc>
        <w:tc>
          <w:tcPr>
            <w:tcW w:w="1418" w:type="dxa"/>
            <w:tcBorders>
              <w:top w:val="nil"/>
              <w:left w:val="nil"/>
              <w:bottom w:val="single" w:sz="4" w:space="0" w:color="auto"/>
              <w:right w:val="single" w:sz="4" w:space="0" w:color="auto"/>
            </w:tcBorders>
            <w:shd w:val="clear" w:color="000000" w:fill="FFFFFF"/>
            <w:noWrap/>
          </w:tcPr>
          <w:p w:rsidR="0045742C" w:rsidRPr="001E53BD" w:rsidRDefault="0045742C" w:rsidP="0045742C">
            <w:r>
              <w:t>H</w:t>
            </w:r>
          </w:p>
        </w:tc>
        <w:tc>
          <w:tcPr>
            <w:tcW w:w="1417" w:type="dxa"/>
            <w:tcBorders>
              <w:top w:val="nil"/>
              <w:left w:val="nil"/>
              <w:bottom w:val="single" w:sz="4" w:space="0" w:color="auto"/>
              <w:right w:val="single" w:sz="8" w:space="0" w:color="auto"/>
            </w:tcBorders>
            <w:shd w:val="clear" w:color="000000" w:fill="FFFFFF"/>
            <w:noWrap/>
            <w:vAlign w:val="center"/>
          </w:tcPr>
          <w:p w:rsidR="0045742C" w:rsidRPr="00583E13" w:rsidRDefault="0045742C" w:rsidP="0045742C">
            <w:pPr>
              <w:spacing w:after="0" w:line="240" w:lineRule="auto"/>
              <w:rPr>
                <w:rFonts w:eastAsia="Times New Roman" w:cs="Times New Roman"/>
                <w:color w:val="595959"/>
                <w:sz w:val="20"/>
                <w:szCs w:val="20"/>
                <w:lang w:eastAsia="es-MX"/>
              </w:rPr>
            </w:pPr>
          </w:p>
        </w:tc>
      </w:tr>
      <w:tr w:rsidR="0045742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45742C" w:rsidRPr="00583E13" w:rsidRDefault="0045742C" w:rsidP="0045742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45742C" w:rsidRPr="00A645D3" w:rsidRDefault="0045742C" w:rsidP="0045742C">
            <w:pPr>
              <w:rPr>
                <w:b/>
              </w:rPr>
            </w:pPr>
            <w:r w:rsidRPr="00A645D3">
              <w:rPr>
                <w:b/>
              </w:rPr>
              <w:t>3.5</w:t>
            </w:r>
          </w:p>
        </w:tc>
        <w:tc>
          <w:tcPr>
            <w:tcW w:w="851" w:type="dxa"/>
            <w:tcBorders>
              <w:top w:val="nil"/>
              <w:left w:val="nil"/>
              <w:bottom w:val="single" w:sz="4" w:space="0" w:color="auto"/>
              <w:right w:val="single" w:sz="4" w:space="0" w:color="auto"/>
            </w:tcBorders>
            <w:shd w:val="clear" w:color="000000" w:fill="FFFFFF"/>
          </w:tcPr>
          <w:p w:rsidR="0045742C" w:rsidRPr="00AE4857" w:rsidRDefault="0045742C" w:rsidP="0045742C"/>
        </w:tc>
        <w:tc>
          <w:tcPr>
            <w:tcW w:w="4394" w:type="dxa"/>
            <w:tcBorders>
              <w:top w:val="nil"/>
              <w:left w:val="nil"/>
              <w:bottom w:val="single" w:sz="4" w:space="0" w:color="auto"/>
              <w:right w:val="single" w:sz="4" w:space="0" w:color="auto"/>
            </w:tcBorders>
            <w:shd w:val="clear" w:color="000000" w:fill="FFFFFF"/>
          </w:tcPr>
          <w:p w:rsidR="0045742C" w:rsidRPr="00AE4857" w:rsidRDefault="0072655E" w:rsidP="0045742C">
            <w:r w:rsidRPr="00AE4857">
              <w:t>APOYO TÉCNICO DE ARCHIVO</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X</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426"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127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1 año</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4 años</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5años</w:t>
            </w:r>
          </w:p>
        </w:tc>
        <w:tc>
          <w:tcPr>
            <w:tcW w:w="1418" w:type="dxa"/>
            <w:tcBorders>
              <w:top w:val="nil"/>
              <w:left w:val="nil"/>
              <w:bottom w:val="single" w:sz="4" w:space="0" w:color="auto"/>
              <w:right w:val="single" w:sz="4" w:space="0" w:color="auto"/>
            </w:tcBorders>
            <w:shd w:val="clear" w:color="000000" w:fill="FFFFFF"/>
            <w:noWrap/>
          </w:tcPr>
          <w:p w:rsidR="0045742C" w:rsidRPr="001E53BD" w:rsidRDefault="0045742C" w:rsidP="0045742C">
            <w:r>
              <w:t>H</w:t>
            </w:r>
          </w:p>
        </w:tc>
        <w:tc>
          <w:tcPr>
            <w:tcW w:w="1417" w:type="dxa"/>
            <w:tcBorders>
              <w:top w:val="nil"/>
              <w:left w:val="nil"/>
              <w:bottom w:val="single" w:sz="4" w:space="0" w:color="auto"/>
              <w:right w:val="single" w:sz="8" w:space="0" w:color="auto"/>
            </w:tcBorders>
            <w:shd w:val="clear" w:color="000000" w:fill="FFFFFF"/>
            <w:noWrap/>
            <w:vAlign w:val="center"/>
          </w:tcPr>
          <w:p w:rsidR="0045742C" w:rsidRPr="00583E13" w:rsidRDefault="0045742C" w:rsidP="0045742C">
            <w:pPr>
              <w:spacing w:after="0" w:line="240" w:lineRule="auto"/>
              <w:rPr>
                <w:rFonts w:eastAsia="Times New Roman" w:cs="Times New Roman"/>
                <w:color w:val="595959"/>
                <w:sz w:val="20"/>
                <w:szCs w:val="20"/>
                <w:lang w:eastAsia="es-MX"/>
              </w:rPr>
            </w:pPr>
          </w:p>
        </w:tc>
      </w:tr>
      <w:tr w:rsidR="0045742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45742C" w:rsidRPr="00583E13" w:rsidRDefault="0045742C" w:rsidP="0045742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45742C" w:rsidRPr="00AE4857" w:rsidRDefault="0045742C" w:rsidP="0045742C"/>
        </w:tc>
        <w:tc>
          <w:tcPr>
            <w:tcW w:w="851" w:type="dxa"/>
            <w:tcBorders>
              <w:top w:val="nil"/>
              <w:left w:val="nil"/>
              <w:bottom w:val="single" w:sz="4" w:space="0" w:color="auto"/>
              <w:right w:val="single" w:sz="4" w:space="0" w:color="auto"/>
            </w:tcBorders>
            <w:shd w:val="clear" w:color="000000" w:fill="FFFFFF"/>
          </w:tcPr>
          <w:p w:rsidR="0045742C" w:rsidRPr="00AE4857" w:rsidRDefault="00355E91" w:rsidP="0045742C">
            <w:r>
              <w:t>3.5.1</w:t>
            </w:r>
          </w:p>
        </w:tc>
        <w:tc>
          <w:tcPr>
            <w:tcW w:w="4394" w:type="dxa"/>
            <w:tcBorders>
              <w:top w:val="nil"/>
              <w:left w:val="nil"/>
              <w:bottom w:val="single" w:sz="4" w:space="0" w:color="auto"/>
              <w:right w:val="single" w:sz="4" w:space="0" w:color="auto"/>
            </w:tcBorders>
            <w:shd w:val="clear" w:color="000000" w:fill="FFFFFF"/>
          </w:tcPr>
          <w:p w:rsidR="0045742C" w:rsidRPr="00AE4857" w:rsidRDefault="0045742C" w:rsidP="0045742C">
            <w:r w:rsidRPr="00AE4857">
              <w:t>Atención a solicitudes para el rescate de fondos documentales</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X</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426"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127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1 año</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4 años</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5años</w:t>
            </w:r>
          </w:p>
        </w:tc>
        <w:tc>
          <w:tcPr>
            <w:tcW w:w="1418" w:type="dxa"/>
            <w:tcBorders>
              <w:top w:val="nil"/>
              <w:left w:val="nil"/>
              <w:bottom w:val="single" w:sz="4" w:space="0" w:color="auto"/>
              <w:right w:val="single" w:sz="4" w:space="0" w:color="auto"/>
            </w:tcBorders>
            <w:shd w:val="clear" w:color="000000" w:fill="FFFFFF"/>
            <w:noWrap/>
          </w:tcPr>
          <w:p w:rsidR="0045742C" w:rsidRPr="001E53BD" w:rsidRDefault="0045742C" w:rsidP="0045742C">
            <w:r>
              <w:t>H</w:t>
            </w:r>
          </w:p>
        </w:tc>
        <w:tc>
          <w:tcPr>
            <w:tcW w:w="1417" w:type="dxa"/>
            <w:tcBorders>
              <w:top w:val="nil"/>
              <w:left w:val="nil"/>
              <w:bottom w:val="single" w:sz="4" w:space="0" w:color="auto"/>
              <w:right w:val="single" w:sz="8" w:space="0" w:color="auto"/>
            </w:tcBorders>
            <w:shd w:val="clear" w:color="000000" w:fill="FFFFFF"/>
            <w:noWrap/>
            <w:vAlign w:val="center"/>
          </w:tcPr>
          <w:p w:rsidR="0045742C" w:rsidRPr="00583E13" w:rsidRDefault="0045742C" w:rsidP="0045742C">
            <w:pPr>
              <w:spacing w:after="0" w:line="240" w:lineRule="auto"/>
              <w:rPr>
                <w:rFonts w:eastAsia="Times New Roman" w:cs="Times New Roman"/>
                <w:color w:val="595959"/>
                <w:sz w:val="20"/>
                <w:szCs w:val="20"/>
                <w:lang w:eastAsia="es-MX"/>
              </w:rPr>
            </w:pPr>
          </w:p>
        </w:tc>
      </w:tr>
      <w:tr w:rsidR="0045742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45742C" w:rsidRPr="00583E13" w:rsidRDefault="0045742C" w:rsidP="0045742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45742C" w:rsidRPr="00AE4857" w:rsidRDefault="0045742C" w:rsidP="0045742C"/>
        </w:tc>
        <w:tc>
          <w:tcPr>
            <w:tcW w:w="851" w:type="dxa"/>
            <w:tcBorders>
              <w:top w:val="nil"/>
              <w:left w:val="nil"/>
              <w:bottom w:val="single" w:sz="4" w:space="0" w:color="auto"/>
              <w:right w:val="single" w:sz="4" w:space="0" w:color="auto"/>
            </w:tcBorders>
            <w:shd w:val="clear" w:color="000000" w:fill="FFFFFF"/>
          </w:tcPr>
          <w:p w:rsidR="0045742C" w:rsidRPr="00AE4857" w:rsidRDefault="00355E91" w:rsidP="0045742C">
            <w:r>
              <w:t>3.5.2</w:t>
            </w:r>
          </w:p>
        </w:tc>
        <w:tc>
          <w:tcPr>
            <w:tcW w:w="4394" w:type="dxa"/>
            <w:tcBorders>
              <w:top w:val="nil"/>
              <w:left w:val="nil"/>
              <w:bottom w:val="single" w:sz="4" w:space="0" w:color="auto"/>
              <w:right w:val="single" w:sz="4" w:space="0" w:color="auto"/>
            </w:tcBorders>
            <w:shd w:val="clear" w:color="000000" w:fill="FFFFFF"/>
          </w:tcPr>
          <w:p w:rsidR="0045742C" w:rsidRPr="00AE4857" w:rsidRDefault="0045742C" w:rsidP="0045742C">
            <w:r w:rsidRPr="00AE4857">
              <w:t>Recomendaciones para la adquisición de materiales de infraestructura</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X</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426"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127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1 año</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4 años</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5años</w:t>
            </w:r>
          </w:p>
        </w:tc>
        <w:tc>
          <w:tcPr>
            <w:tcW w:w="1418" w:type="dxa"/>
            <w:tcBorders>
              <w:top w:val="nil"/>
              <w:left w:val="nil"/>
              <w:bottom w:val="single" w:sz="4" w:space="0" w:color="auto"/>
              <w:right w:val="single" w:sz="4" w:space="0" w:color="auto"/>
            </w:tcBorders>
            <w:shd w:val="clear" w:color="000000" w:fill="FFFFFF"/>
            <w:noWrap/>
          </w:tcPr>
          <w:p w:rsidR="0045742C" w:rsidRDefault="0045742C" w:rsidP="0045742C">
            <w:r w:rsidRPr="001E53BD">
              <w:t>B</w:t>
            </w:r>
          </w:p>
        </w:tc>
        <w:tc>
          <w:tcPr>
            <w:tcW w:w="1417" w:type="dxa"/>
            <w:tcBorders>
              <w:top w:val="nil"/>
              <w:left w:val="nil"/>
              <w:bottom w:val="single" w:sz="4" w:space="0" w:color="auto"/>
              <w:right w:val="single" w:sz="8" w:space="0" w:color="auto"/>
            </w:tcBorders>
            <w:shd w:val="clear" w:color="000000" w:fill="FFFFFF"/>
            <w:noWrap/>
            <w:vAlign w:val="center"/>
          </w:tcPr>
          <w:p w:rsidR="0045742C" w:rsidRPr="00583E13" w:rsidRDefault="0045742C" w:rsidP="0045742C">
            <w:pPr>
              <w:spacing w:after="0" w:line="240" w:lineRule="auto"/>
              <w:rPr>
                <w:rFonts w:eastAsia="Times New Roman" w:cs="Times New Roman"/>
                <w:color w:val="595959"/>
                <w:sz w:val="20"/>
                <w:szCs w:val="20"/>
                <w:lang w:eastAsia="es-MX"/>
              </w:rPr>
            </w:pPr>
          </w:p>
        </w:tc>
      </w:tr>
      <w:tr w:rsidR="0045742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45742C" w:rsidRPr="00583E13" w:rsidRDefault="0045742C" w:rsidP="0045742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45742C" w:rsidRPr="00AE4857" w:rsidRDefault="0045742C" w:rsidP="0045742C"/>
        </w:tc>
        <w:tc>
          <w:tcPr>
            <w:tcW w:w="851" w:type="dxa"/>
            <w:tcBorders>
              <w:top w:val="nil"/>
              <w:left w:val="nil"/>
              <w:bottom w:val="single" w:sz="4" w:space="0" w:color="auto"/>
              <w:right w:val="single" w:sz="4" w:space="0" w:color="auto"/>
            </w:tcBorders>
            <w:shd w:val="clear" w:color="000000" w:fill="FFFFFF"/>
          </w:tcPr>
          <w:p w:rsidR="0045742C" w:rsidRPr="00AE4857" w:rsidRDefault="00355E91" w:rsidP="0045742C">
            <w:r>
              <w:t>3.5.3</w:t>
            </w:r>
          </w:p>
        </w:tc>
        <w:tc>
          <w:tcPr>
            <w:tcW w:w="4394" w:type="dxa"/>
            <w:tcBorders>
              <w:top w:val="nil"/>
              <w:left w:val="nil"/>
              <w:bottom w:val="single" w:sz="4" w:space="0" w:color="auto"/>
              <w:right w:val="single" w:sz="4" w:space="0" w:color="auto"/>
            </w:tcBorders>
            <w:shd w:val="clear" w:color="000000" w:fill="FFFFFF"/>
          </w:tcPr>
          <w:p w:rsidR="0045742C" w:rsidRPr="00AE4857" w:rsidRDefault="0045742C" w:rsidP="0045742C">
            <w:r w:rsidRPr="00AE4857">
              <w:t>Recomendaciones para la construcción o adaptación de inmuebles destinados a la contención de archivo.</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X</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426"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127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1 año</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4 años</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5años</w:t>
            </w:r>
          </w:p>
        </w:tc>
        <w:tc>
          <w:tcPr>
            <w:tcW w:w="1418"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B</w:t>
            </w:r>
          </w:p>
        </w:tc>
        <w:tc>
          <w:tcPr>
            <w:tcW w:w="1417" w:type="dxa"/>
            <w:tcBorders>
              <w:top w:val="nil"/>
              <w:left w:val="nil"/>
              <w:bottom w:val="single" w:sz="4" w:space="0" w:color="auto"/>
              <w:right w:val="single" w:sz="8" w:space="0" w:color="auto"/>
            </w:tcBorders>
            <w:shd w:val="clear" w:color="000000" w:fill="FFFFFF"/>
            <w:noWrap/>
            <w:vAlign w:val="center"/>
          </w:tcPr>
          <w:p w:rsidR="0045742C" w:rsidRPr="00583E13" w:rsidRDefault="0045742C" w:rsidP="0045742C">
            <w:pPr>
              <w:spacing w:after="0" w:line="240" w:lineRule="auto"/>
              <w:rPr>
                <w:rFonts w:eastAsia="Times New Roman" w:cs="Times New Roman"/>
                <w:color w:val="595959"/>
                <w:sz w:val="20"/>
                <w:szCs w:val="20"/>
                <w:lang w:eastAsia="es-MX"/>
              </w:rPr>
            </w:pPr>
          </w:p>
        </w:tc>
      </w:tr>
      <w:tr w:rsidR="0045742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45742C" w:rsidRPr="00583E13" w:rsidRDefault="0045742C" w:rsidP="0045742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45742C" w:rsidRPr="00AE4857" w:rsidRDefault="0045742C" w:rsidP="0045742C"/>
        </w:tc>
        <w:tc>
          <w:tcPr>
            <w:tcW w:w="851" w:type="dxa"/>
            <w:tcBorders>
              <w:top w:val="nil"/>
              <w:left w:val="nil"/>
              <w:bottom w:val="single" w:sz="4" w:space="0" w:color="auto"/>
              <w:right w:val="single" w:sz="4" w:space="0" w:color="auto"/>
            </w:tcBorders>
            <w:shd w:val="clear" w:color="000000" w:fill="FFFFFF"/>
          </w:tcPr>
          <w:p w:rsidR="0045742C" w:rsidRPr="00AE4857" w:rsidRDefault="00355E91" w:rsidP="0045742C">
            <w:r>
              <w:t>3.5.4</w:t>
            </w:r>
          </w:p>
        </w:tc>
        <w:tc>
          <w:tcPr>
            <w:tcW w:w="4394" w:type="dxa"/>
            <w:tcBorders>
              <w:top w:val="nil"/>
              <w:left w:val="nil"/>
              <w:bottom w:val="single" w:sz="4" w:space="0" w:color="auto"/>
              <w:right w:val="single" w:sz="4" w:space="0" w:color="auto"/>
            </w:tcBorders>
            <w:shd w:val="clear" w:color="000000" w:fill="FFFFFF"/>
          </w:tcPr>
          <w:p w:rsidR="0045742C" w:rsidRPr="00AE4857" w:rsidRDefault="0045742C" w:rsidP="0045742C">
            <w:r w:rsidRPr="00AE4857">
              <w:t>Prevención de contingencias</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X</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426"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127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1 año</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4 años</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5años</w:t>
            </w:r>
          </w:p>
        </w:tc>
        <w:tc>
          <w:tcPr>
            <w:tcW w:w="1418" w:type="dxa"/>
            <w:tcBorders>
              <w:top w:val="nil"/>
              <w:left w:val="nil"/>
              <w:bottom w:val="single" w:sz="4" w:space="0" w:color="auto"/>
              <w:right w:val="single" w:sz="4" w:space="0" w:color="auto"/>
            </w:tcBorders>
            <w:shd w:val="clear" w:color="000000" w:fill="FFFFFF"/>
            <w:noWrap/>
          </w:tcPr>
          <w:p w:rsidR="0045742C" w:rsidRPr="001E53BD" w:rsidRDefault="0045742C" w:rsidP="0045742C">
            <w:r>
              <w:t>H</w:t>
            </w:r>
          </w:p>
        </w:tc>
        <w:tc>
          <w:tcPr>
            <w:tcW w:w="1417" w:type="dxa"/>
            <w:tcBorders>
              <w:top w:val="nil"/>
              <w:left w:val="nil"/>
              <w:bottom w:val="single" w:sz="4" w:space="0" w:color="auto"/>
              <w:right w:val="single" w:sz="8" w:space="0" w:color="auto"/>
            </w:tcBorders>
            <w:shd w:val="clear" w:color="000000" w:fill="FFFFFF"/>
            <w:noWrap/>
            <w:vAlign w:val="center"/>
          </w:tcPr>
          <w:p w:rsidR="0045742C" w:rsidRPr="00583E13" w:rsidRDefault="0045742C" w:rsidP="0045742C">
            <w:pPr>
              <w:spacing w:after="0" w:line="240" w:lineRule="auto"/>
              <w:rPr>
                <w:rFonts w:eastAsia="Times New Roman" w:cs="Times New Roman"/>
                <w:color w:val="595959"/>
                <w:sz w:val="20"/>
                <w:szCs w:val="20"/>
                <w:lang w:eastAsia="es-MX"/>
              </w:rPr>
            </w:pPr>
          </w:p>
        </w:tc>
      </w:tr>
      <w:tr w:rsidR="0045742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45742C" w:rsidRPr="00583E13" w:rsidRDefault="0045742C" w:rsidP="0045742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45742C" w:rsidRPr="00AE4857" w:rsidRDefault="0045742C" w:rsidP="0045742C"/>
        </w:tc>
        <w:tc>
          <w:tcPr>
            <w:tcW w:w="851" w:type="dxa"/>
            <w:tcBorders>
              <w:top w:val="nil"/>
              <w:left w:val="nil"/>
              <w:bottom w:val="single" w:sz="4" w:space="0" w:color="auto"/>
              <w:right w:val="single" w:sz="4" w:space="0" w:color="auto"/>
            </w:tcBorders>
            <w:shd w:val="clear" w:color="000000" w:fill="FFFFFF"/>
          </w:tcPr>
          <w:p w:rsidR="0045742C" w:rsidRPr="00AE4857" w:rsidRDefault="00355E91" w:rsidP="0045742C">
            <w:r>
              <w:t>3.5.5</w:t>
            </w:r>
          </w:p>
        </w:tc>
        <w:tc>
          <w:tcPr>
            <w:tcW w:w="4394" w:type="dxa"/>
            <w:tcBorders>
              <w:top w:val="nil"/>
              <w:left w:val="nil"/>
              <w:bottom w:val="single" w:sz="4" w:space="0" w:color="auto"/>
              <w:right w:val="single" w:sz="4" w:space="0" w:color="auto"/>
            </w:tcBorders>
            <w:shd w:val="clear" w:color="000000" w:fill="FFFFFF"/>
          </w:tcPr>
          <w:p w:rsidR="0045742C" w:rsidRPr="00AE4857" w:rsidRDefault="0045742C" w:rsidP="0045742C">
            <w:r w:rsidRPr="00AE4857">
              <w:t>Seguridad e higiene de archivos</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X</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426"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127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1 año</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4 años</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5años</w:t>
            </w:r>
          </w:p>
        </w:tc>
        <w:tc>
          <w:tcPr>
            <w:tcW w:w="1418" w:type="dxa"/>
            <w:tcBorders>
              <w:top w:val="nil"/>
              <w:left w:val="nil"/>
              <w:bottom w:val="single" w:sz="4" w:space="0" w:color="auto"/>
              <w:right w:val="single" w:sz="4" w:space="0" w:color="auto"/>
            </w:tcBorders>
            <w:shd w:val="clear" w:color="000000" w:fill="FFFFFF"/>
            <w:noWrap/>
          </w:tcPr>
          <w:p w:rsidR="0045742C" w:rsidRPr="001E53BD" w:rsidRDefault="0045742C" w:rsidP="0045742C">
            <w:r>
              <w:t>H</w:t>
            </w:r>
          </w:p>
        </w:tc>
        <w:tc>
          <w:tcPr>
            <w:tcW w:w="1417" w:type="dxa"/>
            <w:tcBorders>
              <w:top w:val="nil"/>
              <w:left w:val="nil"/>
              <w:bottom w:val="single" w:sz="4" w:space="0" w:color="auto"/>
              <w:right w:val="single" w:sz="8" w:space="0" w:color="auto"/>
            </w:tcBorders>
            <w:shd w:val="clear" w:color="000000" w:fill="FFFFFF"/>
            <w:noWrap/>
            <w:vAlign w:val="center"/>
          </w:tcPr>
          <w:p w:rsidR="0045742C" w:rsidRPr="00583E13" w:rsidRDefault="0045742C" w:rsidP="0045742C">
            <w:pPr>
              <w:spacing w:after="0" w:line="240" w:lineRule="auto"/>
              <w:rPr>
                <w:rFonts w:eastAsia="Times New Roman" w:cs="Times New Roman"/>
                <w:color w:val="595959"/>
                <w:sz w:val="20"/>
                <w:szCs w:val="20"/>
                <w:lang w:eastAsia="es-MX"/>
              </w:rPr>
            </w:pPr>
          </w:p>
        </w:tc>
      </w:tr>
      <w:tr w:rsidR="0045742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45742C" w:rsidRPr="00583E13" w:rsidRDefault="0045742C" w:rsidP="0045742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45742C" w:rsidRPr="00AE4857" w:rsidRDefault="0045742C" w:rsidP="0045742C"/>
        </w:tc>
        <w:tc>
          <w:tcPr>
            <w:tcW w:w="851" w:type="dxa"/>
            <w:tcBorders>
              <w:top w:val="nil"/>
              <w:left w:val="nil"/>
              <w:bottom w:val="single" w:sz="4" w:space="0" w:color="auto"/>
              <w:right w:val="single" w:sz="4" w:space="0" w:color="auto"/>
            </w:tcBorders>
            <w:shd w:val="clear" w:color="000000" w:fill="FFFFFF"/>
          </w:tcPr>
          <w:p w:rsidR="0045742C" w:rsidRPr="00AE4857" w:rsidRDefault="0045742C" w:rsidP="0045742C"/>
        </w:tc>
        <w:tc>
          <w:tcPr>
            <w:tcW w:w="4394" w:type="dxa"/>
            <w:tcBorders>
              <w:top w:val="nil"/>
              <w:left w:val="nil"/>
              <w:bottom w:val="single" w:sz="4" w:space="0" w:color="auto"/>
              <w:right w:val="single" w:sz="4" w:space="0" w:color="auto"/>
            </w:tcBorders>
            <w:shd w:val="clear" w:color="000000" w:fill="FFFFFF"/>
          </w:tcPr>
          <w:p w:rsidR="0045742C" w:rsidRDefault="0045742C" w:rsidP="0045742C">
            <w:r w:rsidRPr="00AE4857">
              <w:t>Validación de proyectos de digitalización</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X</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426"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127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1 año</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4 años</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5años</w:t>
            </w:r>
          </w:p>
        </w:tc>
        <w:tc>
          <w:tcPr>
            <w:tcW w:w="1418" w:type="dxa"/>
            <w:tcBorders>
              <w:top w:val="nil"/>
              <w:left w:val="nil"/>
              <w:bottom w:val="single" w:sz="4" w:space="0" w:color="auto"/>
              <w:right w:val="single" w:sz="4" w:space="0" w:color="auto"/>
            </w:tcBorders>
            <w:shd w:val="clear" w:color="000000" w:fill="FFFFFF"/>
            <w:noWrap/>
          </w:tcPr>
          <w:p w:rsidR="0045742C" w:rsidRPr="001E53BD" w:rsidRDefault="0045742C" w:rsidP="0045742C">
            <w:r>
              <w:t>H</w:t>
            </w:r>
          </w:p>
        </w:tc>
        <w:tc>
          <w:tcPr>
            <w:tcW w:w="1417" w:type="dxa"/>
            <w:tcBorders>
              <w:top w:val="nil"/>
              <w:left w:val="nil"/>
              <w:bottom w:val="single" w:sz="4" w:space="0" w:color="auto"/>
              <w:right w:val="single" w:sz="8" w:space="0" w:color="auto"/>
            </w:tcBorders>
            <w:shd w:val="clear" w:color="000000" w:fill="FFFFFF"/>
            <w:noWrap/>
            <w:vAlign w:val="center"/>
          </w:tcPr>
          <w:p w:rsidR="0045742C" w:rsidRPr="00583E13" w:rsidRDefault="0045742C" w:rsidP="0045742C">
            <w:pPr>
              <w:spacing w:after="0" w:line="240" w:lineRule="auto"/>
              <w:rPr>
                <w:rFonts w:eastAsia="Times New Roman" w:cs="Times New Roman"/>
                <w:color w:val="595959"/>
                <w:sz w:val="20"/>
                <w:szCs w:val="20"/>
                <w:lang w:eastAsia="es-MX"/>
              </w:rPr>
            </w:pPr>
          </w:p>
        </w:tc>
      </w:tr>
      <w:tr w:rsidR="0045742C" w:rsidRPr="00355E91" w:rsidTr="001A79D7">
        <w:trPr>
          <w:trHeight w:val="360"/>
        </w:trPr>
        <w:tc>
          <w:tcPr>
            <w:tcW w:w="629" w:type="dxa"/>
            <w:tcBorders>
              <w:top w:val="nil"/>
              <w:left w:val="single" w:sz="8" w:space="0" w:color="auto"/>
              <w:bottom w:val="single" w:sz="4" w:space="0" w:color="auto"/>
              <w:right w:val="single" w:sz="4" w:space="0" w:color="auto"/>
            </w:tcBorders>
            <w:shd w:val="clear" w:color="auto" w:fill="D9E2F3" w:themeFill="accent5" w:themeFillTint="33"/>
            <w:vAlign w:val="center"/>
          </w:tcPr>
          <w:p w:rsidR="0045742C" w:rsidRPr="00355E91" w:rsidRDefault="0045742C" w:rsidP="0045742C">
            <w:pPr>
              <w:spacing w:after="0" w:line="240" w:lineRule="auto"/>
              <w:rPr>
                <w:rFonts w:eastAsia="Times New Roman" w:cs="Times New Roman"/>
                <w:b/>
                <w:bCs/>
                <w:color w:val="595959"/>
                <w:sz w:val="20"/>
                <w:szCs w:val="20"/>
                <w:lang w:eastAsia="es-MX"/>
              </w:rPr>
            </w:pPr>
            <w:r w:rsidRPr="00355E91">
              <w:rPr>
                <w:rFonts w:eastAsia="Times New Roman" w:cs="Times New Roman"/>
                <w:b/>
                <w:bCs/>
                <w:color w:val="595959"/>
                <w:sz w:val="20"/>
                <w:szCs w:val="20"/>
                <w:lang w:eastAsia="es-MX"/>
              </w:rPr>
              <w:lastRenderedPageBreak/>
              <w:t>4</w:t>
            </w:r>
          </w:p>
        </w:tc>
        <w:tc>
          <w:tcPr>
            <w:tcW w:w="709" w:type="dxa"/>
            <w:tcBorders>
              <w:top w:val="nil"/>
              <w:left w:val="nil"/>
              <w:bottom w:val="single" w:sz="4" w:space="0" w:color="auto"/>
              <w:right w:val="single" w:sz="4" w:space="0" w:color="auto"/>
            </w:tcBorders>
            <w:shd w:val="clear" w:color="auto" w:fill="D9E2F3" w:themeFill="accent5" w:themeFillTint="33"/>
          </w:tcPr>
          <w:p w:rsidR="0045742C" w:rsidRPr="00355E91" w:rsidRDefault="0045742C" w:rsidP="0045742C">
            <w:pPr>
              <w:rPr>
                <w:b/>
              </w:rPr>
            </w:pPr>
          </w:p>
        </w:tc>
        <w:tc>
          <w:tcPr>
            <w:tcW w:w="851" w:type="dxa"/>
            <w:tcBorders>
              <w:top w:val="nil"/>
              <w:left w:val="nil"/>
              <w:bottom w:val="single" w:sz="4" w:space="0" w:color="auto"/>
              <w:right w:val="single" w:sz="4" w:space="0" w:color="auto"/>
            </w:tcBorders>
            <w:shd w:val="clear" w:color="auto" w:fill="D9E2F3" w:themeFill="accent5" w:themeFillTint="33"/>
          </w:tcPr>
          <w:p w:rsidR="0045742C" w:rsidRPr="00355E91" w:rsidRDefault="0045742C" w:rsidP="0045742C">
            <w:pPr>
              <w:rPr>
                <w:b/>
              </w:rPr>
            </w:pPr>
          </w:p>
        </w:tc>
        <w:tc>
          <w:tcPr>
            <w:tcW w:w="4394" w:type="dxa"/>
            <w:tcBorders>
              <w:top w:val="nil"/>
              <w:left w:val="nil"/>
              <w:bottom w:val="single" w:sz="4" w:space="0" w:color="auto"/>
              <w:right w:val="single" w:sz="4" w:space="0" w:color="auto"/>
            </w:tcBorders>
            <w:shd w:val="clear" w:color="auto" w:fill="D9E2F3" w:themeFill="accent5" w:themeFillTint="33"/>
          </w:tcPr>
          <w:p w:rsidR="0045742C" w:rsidRPr="00355E91" w:rsidRDefault="0045742C" w:rsidP="0045742C">
            <w:pPr>
              <w:rPr>
                <w:b/>
              </w:rPr>
            </w:pPr>
            <w:r w:rsidRPr="00355E91">
              <w:rPr>
                <w:b/>
              </w:rPr>
              <w:t>COORDINACIÓN DEL SISTEMA ESTATAL DE DOCUMENTACIÓN Y ARCHIVO</w:t>
            </w:r>
          </w:p>
        </w:tc>
        <w:tc>
          <w:tcPr>
            <w:tcW w:w="425" w:type="dxa"/>
            <w:tcBorders>
              <w:top w:val="nil"/>
              <w:left w:val="nil"/>
              <w:bottom w:val="single" w:sz="4" w:space="0" w:color="auto"/>
              <w:right w:val="single" w:sz="4" w:space="0" w:color="auto"/>
            </w:tcBorders>
            <w:shd w:val="clear" w:color="auto" w:fill="D9E2F3" w:themeFill="accent5" w:themeFillTint="33"/>
            <w:noWrap/>
          </w:tcPr>
          <w:p w:rsidR="0045742C" w:rsidRPr="00355E91" w:rsidRDefault="0045742C" w:rsidP="0045742C">
            <w:pPr>
              <w:rPr>
                <w:b/>
              </w:rPr>
            </w:pPr>
          </w:p>
        </w:tc>
        <w:tc>
          <w:tcPr>
            <w:tcW w:w="425" w:type="dxa"/>
            <w:tcBorders>
              <w:top w:val="nil"/>
              <w:left w:val="nil"/>
              <w:bottom w:val="single" w:sz="4" w:space="0" w:color="auto"/>
              <w:right w:val="single" w:sz="4" w:space="0" w:color="auto"/>
            </w:tcBorders>
            <w:shd w:val="clear" w:color="auto" w:fill="D9E2F3" w:themeFill="accent5" w:themeFillTint="33"/>
            <w:noWrap/>
          </w:tcPr>
          <w:p w:rsidR="0045742C" w:rsidRPr="00355E91" w:rsidRDefault="0045742C" w:rsidP="0045742C">
            <w:pPr>
              <w:rPr>
                <w:b/>
              </w:rPr>
            </w:pPr>
          </w:p>
        </w:tc>
        <w:tc>
          <w:tcPr>
            <w:tcW w:w="426" w:type="dxa"/>
            <w:tcBorders>
              <w:top w:val="nil"/>
              <w:left w:val="nil"/>
              <w:bottom w:val="single" w:sz="4" w:space="0" w:color="auto"/>
              <w:right w:val="single" w:sz="4" w:space="0" w:color="auto"/>
            </w:tcBorders>
            <w:shd w:val="clear" w:color="auto" w:fill="D9E2F3" w:themeFill="accent5" w:themeFillTint="33"/>
            <w:noWrap/>
          </w:tcPr>
          <w:p w:rsidR="0045742C" w:rsidRPr="00355E91" w:rsidRDefault="0045742C" w:rsidP="0045742C">
            <w:pPr>
              <w:rPr>
                <w:b/>
              </w:rPr>
            </w:pPr>
          </w:p>
        </w:tc>
        <w:tc>
          <w:tcPr>
            <w:tcW w:w="1275" w:type="dxa"/>
            <w:tcBorders>
              <w:top w:val="nil"/>
              <w:left w:val="nil"/>
              <w:bottom w:val="single" w:sz="4" w:space="0" w:color="auto"/>
              <w:right w:val="single" w:sz="4" w:space="0" w:color="auto"/>
            </w:tcBorders>
            <w:shd w:val="clear" w:color="auto" w:fill="D9E2F3" w:themeFill="accent5" w:themeFillTint="33"/>
            <w:noWrap/>
          </w:tcPr>
          <w:p w:rsidR="0045742C" w:rsidRPr="00355E91" w:rsidRDefault="0045742C" w:rsidP="0045742C">
            <w:pPr>
              <w:rPr>
                <w:b/>
              </w:rPr>
            </w:pPr>
          </w:p>
        </w:tc>
        <w:tc>
          <w:tcPr>
            <w:tcW w:w="1134" w:type="dxa"/>
            <w:tcBorders>
              <w:top w:val="nil"/>
              <w:left w:val="nil"/>
              <w:bottom w:val="single" w:sz="4" w:space="0" w:color="auto"/>
              <w:right w:val="single" w:sz="4" w:space="0" w:color="auto"/>
            </w:tcBorders>
            <w:shd w:val="clear" w:color="auto" w:fill="D9E2F3" w:themeFill="accent5" w:themeFillTint="33"/>
            <w:noWrap/>
          </w:tcPr>
          <w:p w:rsidR="0045742C" w:rsidRPr="00355E91" w:rsidRDefault="0045742C" w:rsidP="0045742C">
            <w:pPr>
              <w:rPr>
                <w:b/>
              </w:rPr>
            </w:pPr>
          </w:p>
        </w:tc>
        <w:tc>
          <w:tcPr>
            <w:tcW w:w="1134" w:type="dxa"/>
            <w:tcBorders>
              <w:top w:val="nil"/>
              <w:left w:val="nil"/>
              <w:bottom w:val="single" w:sz="4" w:space="0" w:color="auto"/>
              <w:right w:val="single" w:sz="4" w:space="0" w:color="auto"/>
            </w:tcBorders>
            <w:shd w:val="clear" w:color="auto" w:fill="D9E2F3" w:themeFill="accent5" w:themeFillTint="33"/>
            <w:noWrap/>
          </w:tcPr>
          <w:p w:rsidR="0045742C" w:rsidRPr="00355E91" w:rsidRDefault="0045742C" w:rsidP="0045742C">
            <w:pPr>
              <w:rPr>
                <w:b/>
              </w:rPr>
            </w:pPr>
          </w:p>
        </w:tc>
        <w:tc>
          <w:tcPr>
            <w:tcW w:w="1418" w:type="dxa"/>
            <w:tcBorders>
              <w:top w:val="nil"/>
              <w:left w:val="nil"/>
              <w:bottom w:val="single" w:sz="4" w:space="0" w:color="auto"/>
              <w:right w:val="single" w:sz="4" w:space="0" w:color="auto"/>
            </w:tcBorders>
            <w:shd w:val="clear" w:color="auto" w:fill="D9E2F3" w:themeFill="accent5" w:themeFillTint="33"/>
            <w:noWrap/>
          </w:tcPr>
          <w:p w:rsidR="0045742C" w:rsidRPr="00355E91" w:rsidRDefault="0045742C" w:rsidP="0045742C">
            <w:pPr>
              <w:rPr>
                <w:b/>
              </w:rPr>
            </w:pPr>
          </w:p>
        </w:tc>
        <w:tc>
          <w:tcPr>
            <w:tcW w:w="1417" w:type="dxa"/>
            <w:tcBorders>
              <w:top w:val="nil"/>
              <w:left w:val="nil"/>
              <w:bottom w:val="single" w:sz="4" w:space="0" w:color="auto"/>
              <w:right w:val="single" w:sz="8" w:space="0" w:color="auto"/>
            </w:tcBorders>
            <w:shd w:val="clear" w:color="auto" w:fill="D9E2F3" w:themeFill="accent5" w:themeFillTint="33"/>
            <w:noWrap/>
            <w:vAlign w:val="center"/>
          </w:tcPr>
          <w:p w:rsidR="0045742C" w:rsidRPr="00355E91" w:rsidRDefault="0045742C" w:rsidP="0045742C">
            <w:pPr>
              <w:spacing w:after="0" w:line="240" w:lineRule="auto"/>
              <w:rPr>
                <w:rFonts w:eastAsia="Times New Roman" w:cs="Times New Roman"/>
                <w:b/>
                <w:color w:val="595959"/>
                <w:sz w:val="20"/>
                <w:szCs w:val="20"/>
                <w:lang w:eastAsia="es-MX"/>
              </w:rPr>
            </w:pPr>
          </w:p>
        </w:tc>
      </w:tr>
      <w:tr w:rsidR="0045742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45742C" w:rsidRPr="00583E13" w:rsidRDefault="0045742C" w:rsidP="0045742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45742C" w:rsidRPr="00A645D3" w:rsidRDefault="0045742C" w:rsidP="0045742C">
            <w:pPr>
              <w:rPr>
                <w:b/>
              </w:rPr>
            </w:pPr>
            <w:r w:rsidRPr="00A645D3">
              <w:rPr>
                <w:b/>
              </w:rPr>
              <w:t>4.1</w:t>
            </w:r>
          </w:p>
        </w:tc>
        <w:tc>
          <w:tcPr>
            <w:tcW w:w="851" w:type="dxa"/>
            <w:tcBorders>
              <w:top w:val="nil"/>
              <w:left w:val="nil"/>
              <w:bottom w:val="single" w:sz="4" w:space="0" w:color="auto"/>
              <w:right w:val="single" w:sz="4" w:space="0" w:color="auto"/>
            </w:tcBorders>
            <w:shd w:val="clear" w:color="000000" w:fill="FFFFFF"/>
          </w:tcPr>
          <w:p w:rsidR="0045742C" w:rsidRPr="00483EAD" w:rsidRDefault="0045742C" w:rsidP="0045742C"/>
        </w:tc>
        <w:tc>
          <w:tcPr>
            <w:tcW w:w="4394" w:type="dxa"/>
            <w:tcBorders>
              <w:top w:val="nil"/>
              <w:left w:val="nil"/>
              <w:bottom w:val="single" w:sz="4" w:space="0" w:color="auto"/>
              <w:right w:val="single" w:sz="4" w:space="0" w:color="auto"/>
            </w:tcBorders>
            <w:shd w:val="clear" w:color="000000" w:fill="FFFFFF"/>
          </w:tcPr>
          <w:p w:rsidR="0045742C" w:rsidRPr="00483EAD" w:rsidRDefault="0072655E" w:rsidP="0045742C">
            <w:r w:rsidRPr="00483EAD">
              <w:t>INSTRUMENTOS DE GESTIÓN ARCHIVÍSTICA</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426"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1275"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1418"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1417" w:type="dxa"/>
            <w:tcBorders>
              <w:top w:val="nil"/>
              <w:left w:val="nil"/>
              <w:bottom w:val="single" w:sz="4" w:space="0" w:color="auto"/>
              <w:right w:val="single" w:sz="8" w:space="0" w:color="auto"/>
            </w:tcBorders>
            <w:shd w:val="clear" w:color="000000" w:fill="FFFFFF"/>
            <w:noWrap/>
            <w:vAlign w:val="center"/>
          </w:tcPr>
          <w:p w:rsidR="0045742C" w:rsidRPr="00583E13" w:rsidRDefault="0045742C" w:rsidP="0045742C">
            <w:pPr>
              <w:spacing w:after="0" w:line="240" w:lineRule="auto"/>
              <w:rPr>
                <w:rFonts w:eastAsia="Times New Roman" w:cs="Times New Roman"/>
                <w:color w:val="595959"/>
                <w:sz w:val="20"/>
                <w:szCs w:val="20"/>
                <w:lang w:eastAsia="es-MX"/>
              </w:rPr>
            </w:pPr>
          </w:p>
        </w:tc>
      </w:tr>
      <w:tr w:rsidR="0045742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45742C" w:rsidRPr="00583E13" w:rsidRDefault="0045742C" w:rsidP="0045742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45742C" w:rsidRPr="00483EAD" w:rsidRDefault="0045742C" w:rsidP="0045742C"/>
        </w:tc>
        <w:tc>
          <w:tcPr>
            <w:tcW w:w="851" w:type="dxa"/>
            <w:tcBorders>
              <w:top w:val="nil"/>
              <w:left w:val="nil"/>
              <w:bottom w:val="single" w:sz="4" w:space="0" w:color="auto"/>
              <w:right w:val="single" w:sz="4" w:space="0" w:color="auto"/>
            </w:tcBorders>
            <w:shd w:val="clear" w:color="000000" w:fill="FFFFFF"/>
          </w:tcPr>
          <w:p w:rsidR="0045742C" w:rsidRPr="00483EAD" w:rsidRDefault="0045742C" w:rsidP="0045742C">
            <w:r w:rsidRPr="00483EAD">
              <w:t>4.1.1</w:t>
            </w:r>
          </w:p>
        </w:tc>
        <w:tc>
          <w:tcPr>
            <w:tcW w:w="4394" w:type="dxa"/>
            <w:tcBorders>
              <w:top w:val="nil"/>
              <w:left w:val="nil"/>
              <w:bottom w:val="single" w:sz="4" w:space="0" w:color="auto"/>
              <w:right w:val="single" w:sz="4" w:space="0" w:color="auto"/>
            </w:tcBorders>
            <w:shd w:val="clear" w:color="000000" w:fill="FFFFFF"/>
          </w:tcPr>
          <w:p w:rsidR="0045742C" w:rsidRPr="00483EAD" w:rsidRDefault="0045742C" w:rsidP="0045742C">
            <w:r w:rsidRPr="00483EAD">
              <w:t>Cuadro General de Clasificación Archivística (asesorías, validación, seguimiento)</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X</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t>X</w:t>
            </w:r>
          </w:p>
        </w:tc>
        <w:tc>
          <w:tcPr>
            <w:tcW w:w="426"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127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1 año</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4 años</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5años</w:t>
            </w:r>
          </w:p>
        </w:tc>
        <w:tc>
          <w:tcPr>
            <w:tcW w:w="1418" w:type="dxa"/>
            <w:tcBorders>
              <w:top w:val="nil"/>
              <w:left w:val="nil"/>
              <w:bottom w:val="single" w:sz="4" w:space="0" w:color="auto"/>
              <w:right w:val="single" w:sz="4" w:space="0" w:color="auto"/>
            </w:tcBorders>
            <w:shd w:val="clear" w:color="000000" w:fill="FFFFFF"/>
            <w:noWrap/>
          </w:tcPr>
          <w:p w:rsidR="0045742C" w:rsidRPr="001E53BD" w:rsidRDefault="00A3149C" w:rsidP="0045742C">
            <w:r>
              <w:t>H</w:t>
            </w:r>
          </w:p>
        </w:tc>
        <w:tc>
          <w:tcPr>
            <w:tcW w:w="1417" w:type="dxa"/>
            <w:tcBorders>
              <w:top w:val="nil"/>
              <w:left w:val="nil"/>
              <w:bottom w:val="single" w:sz="4" w:space="0" w:color="auto"/>
              <w:right w:val="single" w:sz="8" w:space="0" w:color="auto"/>
            </w:tcBorders>
            <w:shd w:val="clear" w:color="000000" w:fill="FFFFFF"/>
            <w:noWrap/>
            <w:vAlign w:val="center"/>
          </w:tcPr>
          <w:p w:rsidR="0045742C" w:rsidRPr="00583E13" w:rsidRDefault="0045742C" w:rsidP="0045742C">
            <w:pPr>
              <w:spacing w:after="0" w:line="240" w:lineRule="auto"/>
              <w:rPr>
                <w:rFonts w:eastAsia="Times New Roman" w:cs="Times New Roman"/>
                <w:color w:val="595959"/>
                <w:sz w:val="20"/>
                <w:szCs w:val="20"/>
                <w:lang w:eastAsia="es-MX"/>
              </w:rPr>
            </w:pPr>
          </w:p>
        </w:tc>
      </w:tr>
      <w:tr w:rsidR="0045742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45742C" w:rsidRPr="00583E13" w:rsidRDefault="0045742C" w:rsidP="0045742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45742C" w:rsidRPr="00483EAD" w:rsidRDefault="0045742C" w:rsidP="0045742C"/>
        </w:tc>
        <w:tc>
          <w:tcPr>
            <w:tcW w:w="851" w:type="dxa"/>
            <w:tcBorders>
              <w:top w:val="nil"/>
              <w:left w:val="nil"/>
              <w:bottom w:val="single" w:sz="4" w:space="0" w:color="auto"/>
              <w:right w:val="single" w:sz="4" w:space="0" w:color="auto"/>
            </w:tcBorders>
            <w:shd w:val="clear" w:color="000000" w:fill="FFFFFF"/>
          </w:tcPr>
          <w:p w:rsidR="0045742C" w:rsidRPr="00483EAD" w:rsidRDefault="0045742C" w:rsidP="0045742C">
            <w:r w:rsidRPr="00483EAD">
              <w:t>4.1.2</w:t>
            </w:r>
          </w:p>
        </w:tc>
        <w:tc>
          <w:tcPr>
            <w:tcW w:w="4394" w:type="dxa"/>
            <w:tcBorders>
              <w:top w:val="nil"/>
              <w:left w:val="nil"/>
              <w:bottom w:val="single" w:sz="4" w:space="0" w:color="auto"/>
              <w:right w:val="single" w:sz="4" w:space="0" w:color="auto"/>
            </w:tcBorders>
            <w:shd w:val="clear" w:color="000000" w:fill="FFFFFF"/>
          </w:tcPr>
          <w:p w:rsidR="0045742C" w:rsidRPr="00483EAD" w:rsidRDefault="0045742C" w:rsidP="0045742C">
            <w:r w:rsidRPr="00483EAD">
              <w:t>Catálogo de Disposición Documental (asesorías, valoración, validación, seguimiento)</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X</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t>X</w:t>
            </w:r>
          </w:p>
        </w:tc>
        <w:tc>
          <w:tcPr>
            <w:tcW w:w="426"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127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1 año</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4 años</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5años</w:t>
            </w:r>
          </w:p>
        </w:tc>
        <w:tc>
          <w:tcPr>
            <w:tcW w:w="1418" w:type="dxa"/>
            <w:tcBorders>
              <w:top w:val="nil"/>
              <w:left w:val="nil"/>
              <w:bottom w:val="single" w:sz="4" w:space="0" w:color="auto"/>
              <w:right w:val="single" w:sz="4" w:space="0" w:color="auto"/>
            </w:tcBorders>
            <w:shd w:val="clear" w:color="000000" w:fill="FFFFFF"/>
            <w:noWrap/>
          </w:tcPr>
          <w:p w:rsidR="0045742C" w:rsidRPr="001E53BD" w:rsidRDefault="00A3149C" w:rsidP="0045742C">
            <w:r>
              <w:t>H</w:t>
            </w:r>
          </w:p>
        </w:tc>
        <w:tc>
          <w:tcPr>
            <w:tcW w:w="1417" w:type="dxa"/>
            <w:tcBorders>
              <w:top w:val="nil"/>
              <w:left w:val="nil"/>
              <w:bottom w:val="single" w:sz="4" w:space="0" w:color="auto"/>
              <w:right w:val="single" w:sz="8" w:space="0" w:color="auto"/>
            </w:tcBorders>
            <w:shd w:val="clear" w:color="000000" w:fill="FFFFFF"/>
            <w:noWrap/>
            <w:vAlign w:val="center"/>
          </w:tcPr>
          <w:p w:rsidR="0045742C" w:rsidRPr="00583E13" w:rsidRDefault="0045742C" w:rsidP="0045742C">
            <w:pPr>
              <w:spacing w:after="0" w:line="240" w:lineRule="auto"/>
              <w:rPr>
                <w:rFonts w:eastAsia="Times New Roman" w:cs="Times New Roman"/>
                <w:color w:val="595959"/>
                <w:sz w:val="20"/>
                <w:szCs w:val="20"/>
                <w:lang w:eastAsia="es-MX"/>
              </w:rPr>
            </w:pPr>
          </w:p>
        </w:tc>
      </w:tr>
      <w:tr w:rsidR="0045742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45742C" w:rsidRPr="00583E13" w:rsidRDefault="0045742C" w:rsidP="0045742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45742C" w:rsidRPr="00483EAD" w:rsidRDefault="0045742C" w:rsidP="0045742C"/>
        </w:tc>
        <w:tc>
          <w:tcPr>
            <w:tcW w:w="851" w:type="dxa"/>
            <w:tcBorders>
              <w:top w:val="nil"/>
              <w:left w:val="nil"/>
              <w:bottom w:val="single" w:sz="4" w:space="0" w:color="auto"/>
              <w:right w:val="single" w:sz="4" w:space="0" w:color="auto"/>
            </w:tcBorders>
            <w:shd w:val="clear" w:color="000000" w:fill="FFFFFF"/>
          </w:tcPr>
          <w:p w:rsidR="0045742C" w:rsidRPr="00483EAD" w:rsidRDefault="0045742C" w:rsidP="0045742C">
            <w:r w:rsidRPr="00483EAD">
              <w:t>4.1.3</w:t>
            </w:r>
          </w:p>
        </w:tc>
        <w:tc>
          <w:tcPr>
            <w:tcW w:w="4394" w:type="dxa"/>
            <w:tcBorders>
              <w:top w:val="nil"/>
              <w:left w:val="nil"/>
              <w:bottom w:val="single" w:sz="4" w:space="0" w:color="auto"/>
              <w:right w:val="single" w:sz="4" w:space="0" w:color="auto"/>
            </w:tcBorders>
            <w:shd w:val="clear" w:color="000000" w:fill="FFFFFF"/>
          </w:tcPr>
          <w:p w:rsidR="0045742C" w:rsidRPr="00483EAD" w:rsidRDefault="0045742C" w:rsidP="0045742C">
            <w:r w:rsidRPr="00483EAD">
              <w:t xml:space="preserve">Guía Simple de Archivos (asesoría, validación, </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X</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t>X</w:t>
            </w:r>
          </w:p>
        </w:tc>
        <w:tc>
          <w:tcPr>
            <w:tcW w:w="426"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127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1 año</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4 años</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5años</w:t>
            </w:r>
          </w:p>
        </w:tc>
        <w:tc>
          <w:tcPr>
            <w:tcW w:w="1418" w:type="dxa"/>
            <w:tcBorders>
              <w:top w:val="nil"/>
              <w:left w:val="nil"/>
              <w:bottom w:val="single" w:sz="4" w:space="0" w:color="auto"/>
              <w:right w:val="single" w:sz="4" w:space="0" w:color="auto"/>
            </w:tcBorders>
            <w:shd w:val="clear" w:color="000000" w:fill="FFFFFF"/>
            <w:noWrap/>
          </w:tcPr>
          <w:p w:rsidR="0045742C" w:rsidRPr="001E53BD" w:rsidRDefault="00A3149C" w:rsidP="0045742C">
            <w:r>
              <w:t>H</w:t>
            </w:r>
          </w:p>
        </w:tc>
        <w:tc>
          <w:tcPr>
            <w:tcW w:w="1417" w:type="dxa"/>
            <w:tcBorders>
              <w:top w:val="nil"/>
              <w:left w:val="nil"/>
              <w:bottom w:val="single" w:sz="4" w:space="0" w:color="auto"/>
              <w:right w:val="single" w:sz="8" w:space="0" w:color="auto"/>
            </w:tcBorders>
            <w:shd w:val="clear" w:color="000000" w:fill="FFFFFF"/>
            <w:noWrap/>
            <w:vAlign w:val="center"/>
          </w:tcPr>
          <w:p w:rsidR="0045742C" w:rsidRPr="00583E13" w:rsidRDefault="0045742C" w:rsidP="0045742C">
            <w:pPr>
              <w:spacing w:after="0" w:line="240" w:lineRule="auto"/>
              <w:rPr>
                <w:rFonts w:eastAsia="Times New Roman" w:cs="Times New Roman"/>
                <w:color w:val="595959"/>
                <w:sz w:val="20"/>
                <w:szCs w:val="20"/>
                <w:lang w:eastAsia="es-MX"/>
              </w:rPr>
            </w:pPr>
          </w:p>
        </w:tc>
      </w:tr>
      <w:tr w:rsidR="0045742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45742C" w:rsidRPr="00583E13" w:rsidRDefault="0045742C" w:rsidP="0045742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45742C" w:rsidRPr="00483EAD" w:rsidRDefault="0045742C" w:rsidP="0045742C"/>
        </w:tc>
        <w:tc>
          <w:tcPr>
            <w:tcW w:w="851" w:type="dxa"/>
            <w:tcBorders>
              <w:top w:val="nil"/>
              <w:left w:val="nil"/>
              <w:bottom w:val="single" w:sz="4" w:space="0" w:color="auto"/>
              <w:right w:val="single" w:sz="4" w:space="0" w:color="auto"/>
            </w:tcBorders>
            <w:shd w:val="clear" w:color="000000" w:fill="FFFFFF"/>
          </w:tcPr>
          <w:p w:rsidR="0045742C" w:rsidRPr="00483EAD" w:rsidRDefault="0045742C" w:rsidP="0045742C">
            <w:r w:rsidRPr="00483EAD">
              <w:t>4.1.4</w:t>
            </w:r>
          </w:p>
        </w:tc>
        <w:tc>
          <w:tcPr>
            <w:tcW w:w="4394" w:type="dxa"/>
            <w:tcBorders>
              <w:top w:val="nil"/>
              <w:left w:val="nil"/>
              <w:bottom w:val="single" w:sz="4" w:space="0" w:color="auto"/>
              <w:right w:val="single" w:sz="4" w:space="0" w:color="auto"/>
            </w:tcBorders>
            <w:shd w:val="clear" w:color="000000" w:fill="FFFFFF"/>
          </w:tcPr>
          <w:p w:rsidR="0045742C" w:rsidRPr="00483EAD" w:rsidRDefault="0045742C" w:rsidP="0045742C">
            <w:r w:rsidRPr="00483EAD">
              <w:t>Inventarios (asesoría, validación, seguimiento)</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X</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t>X</w:t>
            </w:r>
          </w:p>
        </w:tc>
        <w:tc>
          <w:tcPr>
            <w:tcW w:w="426"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127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1 año</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4 años</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5años</w:t>
            </w:r>
          </w:p>
        </w:tc>
        <w:tc>
          <w:tcPr>
            <w:tcW w:w="1418" w:type="dxa"/>
            <w:tcBorders>
              <w:top w:val="nil"/>
              <w:left w:val="nil"/>
              <w:bottom w:val="single" w:sz="4" w:space="0" w:color="auto"/>
              <w:right w:val="single" w:sz="4" w:space="0" w:color="auto"/>
            </w:tcBorders>
            <w:shd w:val="clear" w:color="000000" w:fill="FFFFFF"/>
            <w:noWrap/>
          </w:tcPr>
          <w:p w:rsidR="0045742C" w:rsidRPr="001E53BD" w:rsidRDefault="00A3149C" w:rsidP="0045742C">
            <w:r>
              <w:t>H</w:t>
            </w:r>
          </w:p>
        </w:tc>
        <w:tc>
          <w:tcPr>
            <w:tcW w:w="1417" w:type="dxa"/>
            <w:tcBorders>
              <w:top w:val="nil"/>
              <w:left w:val="nil"/>
              <w:bottom w:val="single" w:sz="4" w:space="0" w:color="auto"/>
              <w:right w:val="single" w:sz="8" w:space="0" w:color="auto"/>
            </w:tcBorders>
            <w:shd w:val="clear" w:color="000000" w:fill="FFFFFF"/>
            <w:noWrap/>
            <w:vAlign w:val="center"/>
          </w:tcPr>
          <w:p w:rsidR="0045742C" w:rsidRPr="00583E13" w:rsidRDefault="0045742C" w:rsidP="0045742C">
            <w:pPr>
              <w:spacing w:after="0" w:line="240" w:lineRule="auto"/>
              <w:rPr>
                <w:rFonts w:eastAsia="Times New Roman" w:cs="Times New Roman"/>
                <w:color w:val="595959"/>
                <w:sz w:val="20"/>
                <w:szCs w:val="20"/>
                <w:lang w:eastAsia="es-MX"/>
              </w:rPr>
            </w:pPr>
          </w:p>
        </w:tc>
      </w:tr>
      <w:tr w:rsidR="0045742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45742C" w:rsidRPr="00583E13" w:rsidRDefault="0045742C" w:rsidP="0045742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45742C" w:rsidRPr="00A645D3" w:rsidRDefault="0045742C" w:rsidP="0045742C">
            <w:pPr>
              <w:rPr>
                <w:b/>
              </w:rPr>
            </w:pPr>
            <w:r w:rsidRPr="00A645D3">
              <w:rPr>
                <w:b/>
              </w:rPr>
              <w:t>4.2</w:t>
            </w:r>
          </w:p>
        </w:tc>
        <w:tc>
          <w:tcPr>
            <w:tcW w:w="851" w:type="dxa"/>
            <w:tcBorders>
              <w:top w:val="nil"/>
              <w:left w:val="nil"/>
              <w:bottom w:val="single" w:sz="4" w:space="0" w:color="auto"/>
              <w:right w:val="single" w:sz="4" w:space="0" w:color="auto"/>
            </w:tcBorders>
            <w:shd w:val="clear" w:color="000000" w:fill="FFFFFF"/>
          </w:tcPr>
          <w:p w:rsidR="0045742C" w:rsidRPr="00483EAD" w:rsidRDefault="0045742C" w:rsidP="0045742C"/>
        </w:tc>
        <w:tc>
          <w:tcPr>
            <w:tcW w:w="4394" w:type="dxa"/>
            <w:tcBorders>
              <w:top w:val="nil"/>
              <w:left w:val="nil"/>
              <w:bottom w:val="single" w:sz="4" w:space="0" w:color="auto"/>
              <w:right w:val="single" w:sz="4" w:space="0" w:color="auto"/>
            </w:tcBorders>
            <w:shd w:val="clear" w:color="000000" w:fill="FFFFFF"/>
          </w:tcPr>
          <w:p w:rsidR="0045742C" w:rsidRPr="00483EAD" w:rsidRDefault="0072655E" w:rsidP="0045742C">
            <w:r w:rsidRPr="00483EAD">
              <w:t>CONVENIOS DE APOYO TÉCNICO</w:t>
            </w:r>
            <w:r>
              <w:t xml:space="preserve"> CON:</w:t>
            </w:r>
            <w:r w:rsidRPr="00483EAD">
              <w:t xml:space="preserve"> ENTIDADES DEL PODER LEGISLATIVO, JUDICIAL, MUNICIPALES, FEDERALES, PARTIDOS POLÍTICOS, SINDICATOS.</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X</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t>X</w:t>
            </w:r>
          </w:p>
        </w:tc>
        <w:tc>
          <w:tcPr>
            <w:tcW w:w="426"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127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1 año</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4 años</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5años</w:t>
            </w:r>
          </w:p>
        </w:tc>
        <w:tc>
          <w:tcPr>
            <w:tcW w:w="1418" w:type="dxa"/>
            <w:tcBorders>
              <w:top w:val="nil"/>
              <w:left w:val="nil"/>
              <w:bottom w:val="single" w:sz="4" w:space="0" w:color="auto"/>
              <w:right w:val="single" w:sz="4" w:space="0" w:color="auto"/>
            </w:tcBorders>
            <w:shd w:val="clear" w:color="000000" w:fill="FFFFFF"/>
            <w:noWrap/>
          </w:tcPr>
          <w:p w:rsidR="0045742C" w:rsidRPr="001E53BD" w:rsidRDefault="00A3149C" w:rsidP="0045742C">
            <w:r>
              <w:t>H</w:t>
            </w:r>
          </w:p>
        </w:tc>
        <w:tc>
          <w:tcPr>
            <w:tcW w:w="1417" w:type="dxa"/>
            <w:tcBorders>
              <w:top w:val="nil"/>
              <w:left w:val="nil"/>
              <w:bottom w:val="single" w:sz="4" w:space="0" w:color="auto"/>
              <w:right w:val="single" w:sz="8" w:space="0" w:color="auto"/>
            </w:tcBorders>
            <w:shd w:val="clear" w:color="000000" w:fill="FFFFFF"/>
            <w:noWrap/>
            <w:vAlign w:val="center"/>
          </w:tcPr>
          <w:p w:rsidR="0045742C" w:rsidRPr="00583E13" w:rsidRDefault="0045742C" w:rsidP="0045742C">
            <w:pPr>
              <w:spacing w:after="0" w:line="240" w:lineRule="auto"/>
              <w:rPr>
                <w:rFonts w:eastAsia="Times New Roman" w:cs="Times New Roman"/>
                <w:color w:val="595959"/>
                <w:sz w:val="20"/>
                <w:szCs w:val="20"/>
                <w:lang w:eastAsia="es-MX"/>
              </w:rPr>
            </w:pPr>
          </w:p>
        </w:tc>
      </w:tr>
      <w:tr w:rsidR="0045742C" w:rsidRPr="00355E91" w:rsidTr="001A79D7">
        <w:trPr>
          <w:trHeight w:val="360"/>
        </w:trPr>
        <w:tc>
          <w:tcPr>
            <w:tcW w:w="629" w:type="dxa"/>
            <w:tcBorders>
              <w:top w:val="nil"/>
              <w:left w:val="single" w:sz="8" w:space="0" w:color="auto"/>
              <w:bottom w:val="single" w:sz="4" w:space="0" w:color="auto"/>
              <w:right w:val="single" w:sz="4" w:space="0" w:color="auto"/>
            </w:tcBorders>
            <w:shd w:val="clear" w:color="auto" w:fill="D9E2F3" w:themeFill="accent5" w:themeFillTint="33"/>
            <w:vAlign w:val="center"/>
          </w:tcPr>
          <w:p w:rsidR="0045742C" w:rsidRPr="00355E91" w:rsidRDefault="0045742C" w:rsidP="0045742C">
            <w:pPr>
              <w:spacing w:after="0" w:line="240" w:lineRule="auto"/>
              <w:rPr>
                <w:rFonts w:eastAsia="Times New Roman" w:cs="Times New Roman"/>
                <w:b/>
                <w:bCs/>
                <w:color w:val="595959"/>
                <w:sz w:val="20"/>
                <w:szCs w:val="20"/>
                <w:lang w:eastAsia="es-MX"/>
              </w:rPr>
            </w:pPr>
            <w:r w:rsidRPr="00355E91">
              <w:rPr>
                <w:rFonts w:eastAsia="Times New Roman" w:cs="Times New Roman"/>
                <w:b/>
                <w:bCs/>
                <w:color w:val="595959"/>
                <w:sz w:val="20"/>
                <w:szCs w:val="20"/>
                <w:lang w:eastAsia="es-MX"/>
              </w:rPr>
              <w:t>5</w:t>
            </w:r>
          </w:p>
        </w:tc>
        <w:tc>
          <w:tcPr>
            <w:tcW w:w="709" w:type="dxa"/>
            <w:tcBorders>
              <w:top w:val="nil"/>
              <w:left w:val="nil"/>
              <w:bottom w:val="single" w:sz="4" w:space="0" w:color="auto"/>
              <w:right w:val="single" w:sz="4" w:space="0" w:color="auto"/>
            </w:tcBorders>
            <w:shd w:val="clear" w:color="auto" w:fill="D9E2F3" w:themeFill="accent5" w:themeFillTint="33"/>
          </w:tcPr>
          <w:p w:rsidR="0045742C" w:rsidRPr="00355E91" w:rsidRDefault="0045742C" w:rsidP="0045742C">
            <w:pPr>
              <w:rPr>
                <w:b/>
              </w:rPr>
            </w:pPr>
          </w:p>
        </w:tc>
        <w:tc>
          <w:tcPr>
            <w:tcW w:w="851" w:type="dxa"/>
            <w:tcBorders>
              <w:top w:val="nil"/>
              <w:left w:val="nil"/>
              <w:bottom w:val="single" w:sz="4" w:space="0" w:color="auto"/>
              <w:right w:val="single" w:sz="4" w:space="0" w:color="auto"/>
            </w:tcBorders>
            <w:shd w:val="clear" w:color="auto" w:fill="D9E2F3" w:themeFill="accent5" w:themeFillTint="33"/>
          </w:tcPr>
          <w:p w:rsidR="0045742C" w:rsidRPr="00355E91" w:rsidRDefault="0045742C" w:rsidP="0045742C">
            <w:pPr>
              <w:rPr>
                <w:b/>
              </w:rPr>
            </w:pPr>
          </w:p>
        </w:tc>
        <w:tc>
          <w:tcPr>
            <w:tcW w:w="4394" w:type="dxa"/>
            <w:tcBorders>
              <w:top w:val="nil"/>
              <w:left w:val="nil"/>
              <w:bottom w:val="single" w:sz="4" w:space="0" w:color="auto"/>
              <w:right w:val="single" w:sz="4" w:space="0" w:color="auto"/>
            </w:tcBorders>
            <w:shd w:val="clear" w:color="auto" w:fill="D9E2F3" w:themeFill="accent5" w:themeFillTint="33"/>
          </w:tcPr>
          <w:p w:rsidR="0045742C" w:rsidRPr="00355E91" w:rsidRDefault="0045742C" w:rsidP="0045742C">
            <w:pPr>
              <w:rPr>
                <w:b/>
              </w:rPr>
            </w:pPr>
            <w:r w:rsidRPr="00355E91">
              <w:rPr>
                <w:b/>
              </w:rPr>
              <w:t>EVENTOS TÉCNICOS Y ACADÉMICOS</w:t>
            </w:r>
          </w:p>
        </w:tc>
        <w:tc>
          <w:tcPr>
            <w:tcW w:w="425" w:type="dxa"/>
            <w:tcBorders>
              <w:top w:val="nil"/>
              <w:left w:val="nil"/>
              <w:bottom w:val="single" w:sz="4" w:space="0" w:color="auto"/>
              <w:right w:val="single" w:sz="4" w:space="0" w:color="auto"/>
            </w:tcBorders>
            <w:shd w:val="clear" w:color="auto" w:fill="D9E2F3" w:themeFill="accent5" w:themeFillTint="33"/>
            <w:noWrap/>
          </w:tcPr>
          <w:p w:rsidR="0045742C" w:rsidRPr="00355E91" w:rsidRDefault="0045742C" w:rsidP="0045742C">
            <w:pPr>
              <w:rPr>
                <w:b/>
              </w:rPr>
            </w:pPr>
            <w:r w:rsidRPr="00355E91">
              <w:rPr>
                <w:b/>
              </w:rPr>
              <w:t>X</w:t>
            </w:r>
          </w:p>
        </w:tc>
        <w:tc>
          <w:tcPr>
            <w:tcW w:w="425" w:type="dxa"/>
            <w:tcBorders>
              <w:top w:val="nil"/>
              <w:left w:val="nil"/>
              <w:bottom w:val="single" w:sz="4" w:space="0" w:color="auto"/>
              <w:right w:val="single" w:sz="4" w:space="0" w:color="auto"/>
            </w:tcBorders>
            <w:shd w:val="clear" w:color="auto" w:fill="D9E2F3" w:themeFill="accent5" w:themeFillTint="33"/>
            <w:noWrap/>
          </w:tcPr>
          <w:p w:rsidR="0045742C" w:rsidRPr="00355E91" w:rsidRDefault="0045742C" w:rsidP="0045742C">
            <w:pPr>
              <w:rPr>
                <w:b/>
              </w:rPr>
            </w:pPr>
          </w:p>
        </w:tc>
        <w:tc>
          <w:tcPr>
            <w:tcW w:w="426" w:type="dxa"/>
            <w:tcBorders>
              <w:top w:val="nil"/>
              <w:left w:val="nil"/>
              <w:bottom w:val="single" w:sz="4" w:space="0" w:color="auto"/>
              <w:right w:val="single" w:sz="4" w:space="0" w:color="auto"/>
            </w:tcBorders>
            <w:shd w:val="clear" w:color="auto" w:fill="D9E2F3" w:themeFill="accent5" w:themeFillTint="33"/>
            <w:noWrap/>
          </w:tcPr>
          <w:p w:rsidR="0045742C" w:rsidRPr="00355E91" w:rsidRDefault="0045742C" w:rsidP="0045742C">
            <w:pPr>
              <w:rPr>
                <w:b/>
              </w:rPr>
            </w:pPr>
          </w:p>
        </w:tc>
        <w:tc>
          <w:tcPr>
            <w:tcW w:w="1275" w:type="dxa"/>
            <w:tcBorders>
              <w:top w:val="nil"/>
              <w:left w:val="nil"/>
              <w:bottom w:val="single" w:sz="4" w:space="0" w:color="auto"/>
              <w:right w:val="single" w:sz="4" w:space="0" w:color="auto"/>
            </w:tcBorders>
            <w:shd w:val="clear" w:color="auto" w:fill="D9E2F3" w:themeFill="accent5" w:themeFillTint="33"/>
            <w:noWrap/>
          </w:tcPr>
          <w:p w:rsidR="0045742C" w:rsidRPr="00355E91" w:rsidRDefault="0045742C" w:rsidP="0045742C">
            <w:pPr>
              <w:rPr>
                <w:b/>
              </w:rPr>
            </w:pPr>
          </w:p>
        </w:tc>
        <w:tc>
          <w:tcPr>
            <w:tcW w:w="1134" w:type="dxa"/>
            <w:tcBorders>
              <w:top w:val="nil"/>
              <w:left w:val="nil"/>
              <w:bottom w:val="single" w:sz="4" w:space="0" w:color="auto"/>
              <w:right w:val="single" w:sz="4" w:space="0" w:color="auto"/>
            </w:tcBorders>
            <w:shd w:val="clear" w:color="auto" w:fill="D9E2F3" w:themeFill="accent5" w:themeFillTint="33"/>
            <w:noWrap/>
          </w:tcPr>
          <w:p w:rsidR="0045742C" w:rsidRPr="00355E91" w:rsidRDefault="0045742C" w:rsidP="0045742C">
            <w:pPr>
              <w:rPr>
                <w:b/>
              </w:rPr>
            </w:pPr>
          </w:p>
        </w:tc>
        <w:tc>
          <w:tcPr>
            <w:tcW w:w="1134" w:type="dxa"/>
            <w:tcBorders>
              <w:top w:val="nil"/>
              <w:left w:val="nil"/>
              <w:bottom w:val="single" w:sz="4" w:space="0" w:color="auto"/>
              <w:right w:val="single" w:sz="4" w:space="0" w:color="auto"/>
            </w:tcBorders>
            <w:shd w:val="clear" w:color="auto" w:fill="D9E2F3" w:themeFill="accent5" w:themeFillTint="33"/>
            <w:noWrap/>
          </w:tcPr>
          <w:p w:rsidR="0045742C" w:rsidRPr="00355E91" w:rsidRDefault="0045742C" w:rsidP="0045742C">
            <w:pPr>
              <w:rPr>
                <w:b/>
              </w:rPr>
            </w:pPr>
          </w:p>
        </w:tc>
        <w:tc>
          <w:tcPr>
            <w:tcW w:w="1418" w:type="dxa"/>
            <w:tcBorders>
              <w:top w:val="nil"/>
              <w:left w:val="nil"/>
              <w:bottom w:val="single" w:sz="4" w:space="0" w:color="auto"/>
              <w:right w:val="single" w:sz="4" w:space="0" w:color="auto"/>
            </w:tcBorders>
            <w:shd w:val="clear" w:color="auto" w:fill="D9E2F3" w:themeFill="accent5" w:themeFillTint="33"/>
            <w:noWrap/>
          </w:tcPr>
          <w:p w:rsidR="0045742C" w:rsidRPr="00355E91" w:rsidRDefault="0045742C" w:rsidP="0045742C">
            <w:pPr>
              <w:rPr>
                <w:b/>
              </w:rPr>
            </w:pPr>
          </w:p>
        </w:tc>
        <w:tc>
          <w:tcPr>
            <w:tcW w:w="1417" w:type="dxa"/>
            <w:tcBorders>
              <w:top w:val="nil"/>
              <w:left w:val="nil"/>
              <w:bottom w:val="single" w:sz="4" w:space="0" w:color="auto"/>
              <w:right w:val="single" w:sz="8" w:space="0" w:color="auto"/>
            </w:tcBorders>
            <w:shd w:val="clear" w:color="auto" w:fill="D9E2F3" w:themeFill="accent5" w:themeFillTint="33"/>
            <w:noWrap/>
            <w:vAlign w:val="center"/>
          </w:tcPr>
          <w:p w:rsidR="0045742C" w:rsidRPr="00355E91" w:rsidRDefault="0045742C" w:rsidP="0045742C">
            <w:pPr>
              <w:spacing w:after="0" w:line="240" w:lineRule="auto"/>
              <w:rPr>
                <w:rFonts w:eastAsia="Times New Roman" w:cs="Times New Roman"/>
                <w:b/>
                <w:color w:val="595959"/>
                <w:sz w:val="20"/>
                <w:szCs w:val="20"/>
                <w:lang w:eastAsia="es-MX"/>
              </w:rPr>
            </w:pPr>
          </w:p>
        </w:tc>
      </w:tr>
      <w:tr w:rsidR="0045742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45742C" w:rsidRPr="00583E13" w:rsidRDefault="0045742C" w:rsidP="0045742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45742C" w:rsidRPr="00A645D3" w:rsidRDefault="0045742C" w:rsidP="0045742C">
            <w:pPr>
              <w:rPr>
                <w:b/>
              </w:rPr>
            </w:pPr>
            <w:r w:rsidRPr="00A645D3">
              <w:rPr>
                <w:b/>
              </w:rPr>
              <w:t>5.1</w:t>
            </w:r>
          </w:p>
        </w:tc>
        <w:tc>
          <w:tcPr>
            <w:tcW w:w="851" w:type="dxa"/>
            <w:tcBorders>
              <w:top w:val="nil"/>
              <w:left w:val="nil"/>
              <w:bottom w:val="single" w:sz="4" w:space="0" w:color="auto"/>
              <w:right w:val="single" w:sz="4" w:space="0" w:color="auto"/>
            </w:tcBorders>
            <w:shd w:val="clear" w:color="000000" w:fill="FFFFFF"/>
          </w:tcPr>
          <w:p w:rsidR="0045742C" w:rsidRPr="00F73924" w:rsidRDefault="0045742C" w:rsidP="0045742C"/>
        </w:tc>
        <w:tc>
          <w:tcPr>
            <w:tcW w:w="4394" w:type="dxa"/>
            <w:tcBorders>
              <w:top w:val="nil"/>
              <w:left w:val="nil"/>
              <w:bottom w:val="single" w:sz="4" w:space="0" w:color="auto"/>
              <w:right w:val="single" w:sz="4" w:space="0" w:color="auto"/>
            </w:tcBorders>
            <w:shd w:val="clear" w:color="000000" w:fill="FFFFFF"/>
          </w:tcPr>
          <w:p w:rsidR="0045742C" w:rsidRPr="00F73924" w:rsidRDefault="0072655E" w:rsidP="0045742C">
            <w:r w:rsidRPr="00F73924">
              <w:t>CAPACITACIONES</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X</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426"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127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1 año</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4 años</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5años</w:t>
            </w:r>
          </w:p>
        </w:tc>
        <w:tc>
          <w:tcPr>
            <w:tcW w:w="1418"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B</w:t>
            </w:r>
          </w:p>
        </w:tc>
        <w:tc>
          <w:tcPr>
            <w:tcW w:w="1417" w:type="dxa"/>
            <w:tcBorders>
              <w:top w:val="nil"/>
              <w:left w:val="nil"/>
              <w:bottom w:val="single" w:sz="4" w:space="0" w:color="auto"/>
              <w:right w:val="single" w:sz="8" w:space="0" w:color="auto"/>
            </w:tcBorders>
            <w:shd w:val="clear" w:color="000000" w:fill="FFFFFF"/>
            <w:noWrap/>
            <w:vAlign w:val="center"/>
          </w:tcPr>
          <w:p w:rsidR="0045742C" w:rsidRPr="00583E13" w:rsidRDefault="0045742C" w:rsidP="0045742C">
            <w:pPr>
              <w:spacing w:after="0" w:line="240" w:lineRule="auto"/>
              <w:rPr>
                <w:rFonts w:eastAsia="Times New Roman" w:cs="Times New Roman"/>
                <w:color w:val="595959"/>
                <w:sz w:val="20"/>
                <w:szCs w:val="20"/>
                <w:lang w:eastAsia="es-MX"/>
              </w:rPr>
            </w:pPr>
          </w:p>
        </w:tc>
      </w:tr>
      <w:tr w:rsidR="0045742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45742C" w:rsidRPr="00583E13" w:rsidRDefault="0045742C" w:rsidP="0045742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45742C" w:rsidRPr="00F73924" w:rsidRDefault="0045742C" w:rsidP="0045742C"/>
        </w:tc>
        <w:tc>
          <w:tcPr>
            <w:tcW w:w="851" w:type="dxa"/>
            <w:tcBorders>
              <w:top w:val="nil"/>
              <w:left w:val="nil"/>
              <w:bottom w:val="single" w:sz="4" w:space="0" w:color="auto"/>
              <w:right w:val="single" w:sz="4" w:space="0" w:color="auto"/>
            </w:tcBorders>
            <w:shd w:val="clear" w:color="000000" w:fill="FFFFFF"/>
          </w:tcPr>
          <w:p w:rsidR="0045742C" w:rsidRPr="00F73924" w:rsidRDefault="00355E91" w:rsidP="0045742C">
            <w:r>
              <w:t>5.1.1</w:t>
            </w:r>
          </w:p>
        </w:tc>
        <w:tc>
          <w:tcPr>
            <w:tcW w:w="4394" w:type="dxa"/>
            <w:tcBorders>
              <w:top w:val="nil"/>
              <w:left w:val="nil"/>
              <w:bottom w:val="single" w:sz="4" w:space="0" w:color="auto"/>
              <w:right w:val="single" w:sz="4" w:space="0" w:color="auto"/>
            </w:tcBorders>
            <w:shd w:val="clear" w:color="000000" w:fill="FFFFFF"/>
          </w:tcPr>
          <w:p w:rsidR="0045742C" w:rsidRPr="00F73924" w:rsidRDefault="0045742C" w:rsidP="0045742C">
            <w:r w:rsidRPr="00F73924">
              <w:t>Plan anual (programa de capacitaciones y calendario)</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X</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426"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127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1 año</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4 años</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5años</w:t>
            </w:r>
          </w:p>
        </w:tc>
        <w:tc>
          <w:tcPr>
            <w:tcW w:w="1418"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B</w:t>
            </w:r>
          </w:p>
        </w:tc>
        <w:tc>
          <w:tcPr>
            <w:tcW w:w="1417" w:type="dxa"/>
            <w:tcBorders>
              <w:top w:val="nil"/>
              <w:left w:val="nil"/>
              <w:bottom w:val="single" w:sz="4" w:space="0" w:color="auto"/>
              <w:right w:val="single" w:sz="8" w:space="0" w:color="auto"/>
            </w:tcBorders>
            <w:shd w:val="clear" w:color="000000" w:fill="FFFFFF"/>
            <w:noWrap/>
            <w:vAlign w:val="center"/>
          </w:tcPr>
          <w:p w:rsidR="0045742C" w:rsidRPr="00583E13" w:rsidRDefault="0045742C" w:rsidP="0045742C">
            <w:pPr>
              <w:spacing w:after="0" w:line="240" w:lineRule="auto"/>
              <w:rPr>
                <w:rFonts w:eastAsia="Times New Roman" w:cs="Times New Roman"/>
                <w:color w:val="595959"/>
                <w:sz w:val="20"/>
                <w:szCs w:val="20"/>
                <w:lang w:eastAsia="es-MX"/>
              </w:rPr>
            </w:pPr>
          </w:p>
        </w:tc>
      </w:tr>
      <w:tr w:rsidR="0045742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45742C" w:rsidRPr="00583E13" w:rsidRDefault="0045742C" w:rsidP="0045742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45742C" w:rsidRPr="00F73924" w:rsidRDefault="0045742C" w:rsidP="0045742C"/>
        </w:tc>
        <w:tc>
          <w:tcPr>
            <w:tcW w:w="851" w:type="dxa"/>
            <w:tcBorders>
              <w:top w:val="nil"/>
              <w:left w:val="nil"/>
              <w:bottom w:val="single" w:sz="4" w:space="0" w:color="auto"/>
              <w:right w:val="single" w:sz="4" w:space="0" w:color="auto"/>
            </w:tcBorders>
            <w:shd w:val="clear" w:color="000000" w:fill="FFFFFF"/>
          </w:tcPr>
          <w:p w:rsidR="0045742C" w:rsidRPr="00F73924" w:rsidRDefault="00355E91" w:rsidP="0045742C">
            <w:r>
              <w:t>5.1.2</w:t>
            </w:r>
          </w:p>
        </w:tc>
        <w:tc>
          <w:tcPr>
            <w:tcW w:w="4394" w:type="dxa"/>
            <w:tcBorders>
              <w:top w:val="nil"/>
              <w:left w:val="nil"/>
              <w:bottom w:val="single" w:sz="4" w:space="0" w:color="auto"/>
              <w:right w:val="single" w:sz="4" w:space="0" w:color="auto"/>
            </w:tcBorders>
            <w:shd w:val="clear" w:color="000000" w:fill="FFFFFF"/>
          </w:tcPr>
          <w:p w:rsidR="0045742C" w:rsidRPr="00F73924" w:rsidRDefault="0045742C" w:rsidP="0045742C">
            <w:r w:rsidRPr="00F73924">
              <w:t>Seguimiento mensual y trimestral</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X</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426"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127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1 año</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4 años</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5años</w:t>
            </w:r>
          </w:p>
        </w:tc>
        <w:tc>
          <w:tcPr>
            <w:tcW w:w="1418"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B</w:t>
            </w:r>
          </w:p>
        </w:tc>
        <w:tc>
          <w:tcPr>
            <w:tcW w:w="1417" w:type="dxa"/>
            <w:tcBorders>
              <w:top w:val="nil"/>
              <w:left w:val="nil"/>
              <w:bottom w:val="single" w:sz="4" w:space="0" w:color="auto"/>
              <w:right w:val="single" w:sz="8" w:space="0" w:color="auto"/>
            </w:tcBorders>
            <w:shd w:val="clear" w:color="000000" w:fill="FFFFFF"/>
            <w:noWrap/>
            <w:vAlign w:val="center"/>
          </w:tcPr>
          <w:p w:rsidR="0045742C" w:rsidRPr="00583E13" w:rsidRDefault="0045742C" w:rsidP="0045742C">
            <w:pPr>
              <w:spacing w:after="0" w:line="240" w:lineRule="auto"/>
              <w:rPr>
                <w:rFonts w:eastAsia="Times New Roman" w:cs="Times New Roman"/>
                <w:color w:val="595959"/>
                <w:sz w:val="20"/>
                <w:szCs w:val="20"/>
                <w:lang w:eastAsia="es-MX"/>
              </w:rPr>
            </w:pPr>
          </w:p>
        </w:tc>
      </w:tr>
      <w:tr w:rsidR="0045742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45742C" w:rsidRPr="00583E13" w:rsidRDefault="0045742C" w:rsidP="0045742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45742C" w:rsidRPr="00F73924" w:rsidRDefault="0045742C" w:rsidP="0045742C"/>
        </w:tc>
        <w:tc>
          <w:tcPr>
            <w:tcW w:w="851" w:type="dxa"/>
            <w:tcBorders>
              <w:top w:val="nil"/>
              <w:left w:val="nil"/>
              <w:bottom w:val="single" w:sz="4" w:space="0" w:color="auto"/>
              <w:right w:val="single" w:sz="4" w:space="0" w:color="auto"/>
            </w:tcBorders>
            <w:shd w:val="clear" w:color="000000" w:fill="FFFFFF"/>
          </w:tcPr>
          <w:p w:rsidR="0045742C" w:rsidRPr="00F73924" w:rsidRDefault="00355E91" w:rsidP="0045742C">
            <w:r>
              <w:t>5.1.3</w:t>
            </w:r>
          </w:p>
        </w:tc>
        <w:tc>
          <w:tcPr>
            <w:tcW w:w="4394" w:type="dxa"/>
            <w:tcBorders>
              <w:top w:val="nil"/>
              <w:left w:val="nil"/>
              <w:bottom w:val="single" w:sz="4" w:space="0" w:color="auto"/>
              <w:right w:val="single" w:sz="4" w:space="0" w:color="auto"/>
            </w:tcBorders>
            <w:shd w:val="clear" w:color="000000" w:fill="FFFFFF"/>
          </w:tcPr>
          <w:p w:rsidR="0045742C" w:rsidRPr="00F73924" w:rsidRDefault="0045742C" w:rsidP="0045742C">
            <w:r w:rsidRPr="00F73924">
              <w:t>reportes</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X</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426"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127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1 año</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4 años</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5años</w:t>
            </w:r>
          </w:p>
        </w:tc>
        <w:tc>
          <w:tcPr>
            <w:tcW w:w="1418" w:type="dxa"/>
            <w:tcBorders>
              <w:top w:val="nil"/>
              <w:left w:val="nil"/>
              <w:bottom w:val="single" w:sz="4" w:space="0" w:color="auto"/>
              <w:right w:val="single" w:sz="4" w:space="0" w:color="auto"/>
            </w:tcBorders>
            <w:shd w:val="clear" w:color="000000" w:fill="FFFFFF"/>
            <w:noWrap/>
          </w:tcPr>
          <w:p w:rsidR="0045742C" w:rsidRPr="001E53BD" w:rsidRDefault="00A3149C" w:rsidP="0045742C">
            <w:r>
              <w:t>H</w:t>
            </w:r>
          </w:p>
        </w:tc>
        <w:tc>
          <w:tcPr>
            <w:tcW w:w="1417" w:type="dxa"/>
            <w:tcBorders>
              <w:top w:val="nil"/>
              <w:left w:val="nil"/>
              <w:bottom w:val="single" w:sz="4" w:space="0" w:color="auto"/>
              <w:right w:val="single" w:sz="8" w:space="0" w:color="auto"/>
            </w:tcBorders>
            <w:shd w:val="clear" w:color="000000" w:fill="FFFFFF"/>
            <w:noWrap/>
            <w:vAlign w:val="center"/>
          </w:tcPr>
          <w:p w:rsidR="0045742C" w:rsidRPr="00583E13" w:rsidRDefault="0045742C" w:rsidP="0045742C">
            <w:pPr>
              <w:spacing w:after="0" w:line="240" w:lineRule="auto"/>
              <w:rPr>
                <w:rFonts w:eastAsia="Times New Roman" w:cs="Times New Roman"/>
                <w:color w:val="595959"/>
                <w:sz w:val="20"/>
                <w:szCs w:val="20"/>
                <w:lang w:eastAsia="es-MX"/>
              </w:rPr>
            </w:pPr>
          </w:p>
        </w:tc>
      </w:tr>
      <w:tr w:rsidR="0045742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45742C" w:rsidRPr="00583E13" w:rsidRDefault="0045742C" w:rsidP="0045742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45742C" w:rsidRPr="00A645D3" w:rsidRDefault="0045742C" w:rsidP="0045742C">
            <w:pPr>
              <w:rPr>
                <w:b/>
              </w:rPr>
            </w:pPr>
            <w:r w:rsidRPr="00A645D3">
              <w:rPr>
                <w:b/>
              </w:rPr>
              <w:t>5.2</w:t>
            </w:r>
          </w:p>
        </w:tc>
        <w:tc>
          <w:tcPr>
            <w:tcW w:w="851" w:type="dxa"/>
            <w:tcBorders>
              <w:top w:val="nil"/>
              <w:left w:val="nil"/>
              <w:bottom w:val="single" w:sz="4" w:space="0" w:color="auto"/>
              <w:right w:val="single" w:sz="4" w:space="0" w:color="auto"/>
            </w:tcBorders>
            <w:shd w:val="clear" w:color="000000" w:fill="FFFFFF"/>
          </w:tcPr>
          <w:p w:rsidR="0045742C" w:rsidRPr="00F73924" w:rsidRDefault="0045742C" w:rsidP="0045742C"/>
        </w:tc>
        <w:tc>
          <w:tcPr>
            <w:tcW w:w="4394" w:type="dxa"/>
            <w:tcBorders>
              <w:top w:val="nil"/>
              <w:left w:val="nil"/>
              <w:bottom w:val="single" w:sz="4" w:space="0" w:color="auto"/>
              <w:right w:val="single" w:sz="4" w:space="0" w:color="auto"/>
            </w:tcBorders>
            <w:shd w:val="clear" w:color="000000" w:fill="FFFFFF"/>
          </w:tcPr>
          <w:p w:rsidR="0045742C" w:rsidRPr="00F73924" w:rsidRDefault="0072655E" w:rsidP="0045742C">
            <w:r w:rsidRPr="00F73924">
              <w:t>TALLERES</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X</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426"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127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1 año</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4 años</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5años</w:t>
            </w:r>
          </w:p>
        </w:tc>
        <w:tc>
          <w:tcPr>
            <w:tcW w:w="1418"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B</w:t>
            </w:r>
          </w:p>
        </w:tc>
        <w:tc>
          <w:tcPr>
            <w:tcW w:w="1417" w:type="dxa"/>
            <w:tcBorders>
              <w:top w:val="nil"/>
              <w:left w:val="nil"/>
              <w:bottom w:val="single" w:sz="4" w:space="0" w:color="auto"/>
              <w:right w:val="single" w:sz="8" w:space="0" w:color="auto"/>
            </w:tcBorders>
            <w:shd w:val="clear" w:color="000000" w:fill="FFFFFF"/>
            <w:noWrap/>
            <w:vAlign w:val="center"/>
          </w:tcPr>
          <w:p w:rsidR="0045742C" w:rsidRPr="00583E13" w:rsidRDefault="0045742C" w:rsidP="0045742C">
            <w:pPr>
              <w:spacing w:after="0" w:line="240" w:lineRule="auto"/>
              <w:rPr>
                <w:rFonts w:eastAsia="Times New Roman" w:cs="Times New Roman"/>
                <w:color w:val="595959"/>
                <w:sz w:val="20"/>
                <w:szCs w:val="20"/>
                <w:lang w:eastAsia="es-MX"/>
              </w:rPr>
            </w:pPr>
          </w:p>
        </w:tc>
      </w:tr>
      <w:tr w:rsidR="0045742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45742C" w:rsidRPr="00583E13" w:rsidRDefault="0045742C" w:rsidP="0045742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45742C" w:rsidRPr="00F73924" w:rsidRDefault="0045742C" w:rsidP="0045742C"/>
        </w:tc>
        <w:tc>
          <w:tcPr>
            <w:tcW w:w="851" w:type="dxa"/>
            <w:tcBorders>
              <w:top w:val="nil"/>
              <w:left w:val="nil"/>
              <w:bottom w:val="single" w:sz="4" w:space="0" w:color="auto"/>
              <w:right w:val="single" w:sz="4" w:space="0" w:color="auto"/>
            </w:tcBorders>
            <w:shd w:val="clear" w:color="000000" w:fill="FFFFFF"/>
          </w:tcPr>
          <w:p w:rsidR="0045742C" w:rsidRPr="00F73924" w:rsidRDefault="00355E91" w:rsidP="0045742C">
            <w:r>
              <w:t>5.2.1</w:t>
            </w:r>
          </w:p>
        </w:tc>
        <w:tc>
          <w:tcPr>
            <w:tcW w:w="4394" w:type="dxa"/>
            <w:tcBorders>
              <w:top w:val="nil"/>
              <w:left w:val="nil"/>
              <w:bottom w:val="single" w:sz="4" w:space="0" w:color="auto"/>
              <w:right w:val="single" w:sz="4" w:space="0" w:color="auto"/>
            </w:tcBorders>
            <w:shd w:val="clear" w:color="000000" w:fill="FFFFFF"/>
          </w:tcPr>
          <w:p w:rsidR="0045742C" w:rsidRPr="00F73924" w:rsidRDefault="0045742C" w:rsidP="0045742C">
            <w:r w:rsidRPr="00F73924">
              <w:t>Plan anual (programa de talleres y fechas)</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X</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426"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127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1 año</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4 años</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5años</w:t>
            </w:r>
          </w:p>
        </w:tc>
        <w:tc>
          <w:tcPr>
            <w:tcW w:w="1418"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B</w:t>
            </w:r>
          </w:p>
        </w:tc>
        <w:tc>
          <w:tcPr>
            <w:tcW w:w="1417" w:type="dxa"/>
            <w:tcBorders>
              <w:top w:val="nil"/>
              <w:left w:val="nil"/>
              <w:bottom w:val="single" w:sz="4" w:space="0" w:color="auto"/>
              <w:right w:val="single" w:sz="8" w:space="0" w:color="auto"/>
            </w:tcBorders>
            <w:shd w:val="clear" w:color="000000" w:fill="FFFFFF"/>
            <w:noWrap/>
            <w:vAlign w:val="center"/>
          </w:tcPr>
          <w:p w:rsidR="0045742C" w:rsidRPr="00583E13" w:rsidRDefault="0045742C" w:rsidP="0045742C">
            <w:pPr>
              <w:spacing w:after="0" w:line="240" w:lineRule="auto"/>
              <w:rPr>
                <w:rFonts w:eastAsia="Times New Roman" w:cs="Times New Roman"/>
                <w:color w:val="595959"/>
                <w:sz w:val="20"/>
                <w:szCs w:val="20"/>
                <w:lang w:eastAsia="es-MX"/>
              </w:rPr>
            </w:pPr>
          </w:p>
        </w:tc>
      </w:tr>
      <w:tr w:rsidR="0045742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45742C" w:rsidRPr="00583E13" w:rsidRDefault="0045742C" w:rsidP="0045742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45742C" w:rsidRPr="00F73924" w:rsidRDefault="0045742C" w:rsidP="0045742C"/>
        </w:tc>
        <w:tc>
          <w:tcPr>
            <w:tcW w:w="851" w:type="dxa"/>
            <w:tcBorders>
              <w:top w:val="nil"/>
              <w:left w:val="nil"/>
              <w:bottom w:val="single" w:sz="4" w:space="0" w:color="auto"/>
              <w:right w:val="single" w:sz="4" w:space="0" w:color="auto"/>
            </w:tcBorders>
            <w:shd w:val="clear" w:color="000000" w:fill="FFFFFF"/>
          </w:tcPr>
          <w:p w:rsidR="0045742C" w:rsidRPr="00F73924" w:rsidRDefault="00355E91" w:rsidP="0045742C">
            <w:r>
              <w:t>5.2.2</w:t>
            </w:r>
          </w:p>
        </w:tc>
        <w:tc>
          <w:tcPr>
            <w:tcW w:w="4394" w:type="dxa"/>
            <w:tcBorders>
              <w:top w:val="nil"/>
              <w:left w:val="nil"/>
              <w:bottom w:val="single" w:sz="4" w:space="0" w:color="auto"/>
              <w:right w:val="single" w:sz="4" w:space="0" w:color="auto"/>
            </w:tcBorders>
            <w:shd w:val="clear" w:color="000000" w:fill="FFFFFF"/>
          </w:tcPr>
          <w:p w:rsidR="0045742C" w:rsidRPr="00F73924" w:rsidRDefault="0045742C" w:rsidP="0045742C">
            <w:r w:rsidRPr="00F73924">
              <w:t>Seguimiento trimestral</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X</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426"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127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1 año</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4 años</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5años</w:t>
            </w:r>
          </w:p>
        </w:tc>
        <w:tc>
          <w:tcPr>
            <w:tcW w:w="1418"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B</w:t>
            </w:r>
          </w:p>
        </w:tc>
        <w:tc>
          <w:tcPr>
            <w:tcW w:w="1417" w:type="dxa"/>
            <w:tcBorders>
              <w:top w:val="nil"/>
              <w:left w:val="nil"/>
              <w:bottom w:val="single" w:sz="4" w:space="0" w:color="auto"/>
              <w:right w:val="single" w:sz="8" w:space="0" w:color="auto"/>
            </w:tcBorders>
            <w:shd w:val="clear" w:color="000000" w:fill="FFFFFF"/>
            <w:noWrap/>
            <w:vAlign w:val="center"/>
          </w:tcPr>
          <w:p w:rsidR="0045742C" w:rsidRPr="00583E13" w:rsidRDefault="0045742C" w:rsidP="0045742C">
            <w:pPr>
              <w:spacing w:after="0" w:line="240" w:lineRule="auto"/>
              <w:rPr>
                <w:rFonts w:eastAsia="Times New Roman" w:cs="Times New Roman"/>
                <w:color w:val="595959"/>
                <w:sz w:val="20"/>
                <w:szCs w:val="20"/>
                <w:lang w:eastAsia="es-MX"/>
              </w:rPr>
            </w:pPr>
          </w:p>
        </w:tc>
      </w:tr>
      <w:tr w:rsidR="0045742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45742C" w:rsidRPr="00583E13" w:rsidRDefault="0045742C" w:rsidP="0045742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45742C" w:rsidRPr="00F73924" w:rsidRDefault="0045742C" w:rsidP="0045742C"/>
        </w:tc>
        <w:tc>
          <w:tcPr>
            <w:tcW w:w="851" w:type="dxa"/>
            <w:tcBorders>
              <w:top w:val="nil"/>
              <w:left w:val="nil"/>
              <w:bottom w:val="single" w:sz="4" w:space="0" w:color="auto"/>
              <w:right w:val="single" w:sz="4" w:space="0" w:color="auto"/>
            </w:tcBorders>
            <w:shd w:val="clear" w:color="000000" w:fill="FFFFFF"/>
          </w:tcPr>
          <w:p w:rsidR="0045742C" w:rsidRPr="00F73924" w:rsidRDefault="00355E91" w:rsidP="0045742C">
            <w:r>
              <w:t>5.2.3</w:t>
            </w:r>
          </w:p>
        </w:tc>
        <w:tc>
          <w:tcPr>
            <w:tcW w:w="4394" w:type="dxa"/>
            <w:tcBorders>
              <w:top w:val="nil"/>
              <w:left w:val="nil"/>
              <w:bottom w:val="single" w:sz="4" w:space="0" w:color="auto"/>
              <w:right w:val="single" w:sz="4" w:space="0" w:color="auto"/>
            </w:tcBorders>
            <w:shd w:val="clear" w:color="000000" w:fill="FFFFFF"/>
          </w:tcPr>
          <w:p w:rsidR="0045742C" w:rsidRPr="00F73924" w:rsidRDefault="0045742C" w:rsidP="0045742C">
            <w:r w:rsidRPr="00F73924">
              <w:t>Informes</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X</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426"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127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1 año</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4 años</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5años</w:t>
            </w:r>
          </w:p>
        </w:tc>
        <w:tc>
          <w:tcPr>
            <w:tcW w:w="1418" w:type="dxa"/>
            <w:tcBorders>
              <w:top w:val="nil"/>
              <w:left w:val="nil"/>
              <w:bottom w:val="single" w:sz="4" w:space="0" w:color="auto"/>
              <w:right w:val="single" w:sz="4" w:space="0" w:color="auto"/>
            </w:tcBorders>
            <w:shd w:val="clear" w:color="000000" w:fill="FFFFFF"/>
            <w:noWrap/>
          </w:tcPr>
          <w:p w:rsidR="0045742C" w:rsidRPr="001E53BD" w:rsidRDefault="00A3149C" w:rsidP="0045742C">
            <w:r>
              <w:t>H</w:t>
            </w:r>
          </w:p>
        </w:tc>
        <w:tc>
          <w:tcPr>
            <w:tcW w:w="1417" w:type="dxa"/>
            <w:tcBorders>
              <w:top w:val="nil"/>
              <w:left w:val="nil"/>
              <w:bottom w:val="single" w:sz="4" w:space="0" w:color="auto"/>
              <w:right w:val="single" w:sz="8" w:space="0" w:color="auto"/>
            </w:tcBorders>
            <w:shd w:val="clear" w:color="000000" w:fill="FFFFFF"/>
            <w:noWrap/>
            <w:vAlign w:val="center"/>
          </w:tcPr>
          <w:p w:rsidR="0045742C" w:rsidRPr="00583E13" w:rsidRDefault="0045742C" w:rsidP="0045742C">
            <w:pPr>
              <w:spacing w:after="0" w:line="240" w:lineRule="auto"/>
              <w:rPr>
                <w:rFonts w:eastAsia="Times New Roman" w:cs="Times New Roman"/>
                <w:color w:val="595959"/>
                <w:sz w:val="20"/>
                <w:szCs w:val="20"/>
                <w:lang w:eastAsia="es-MX"/>
              </w:rPr>
            </w:pPr>
          </w:p>
        </w:tc>
      </w:tr>
      <w:tr w:rsidR="0045742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45742C" w:rsidRPr="00583E13" w:rsidRDefault="0045742C" w:rsidP="0045742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45742C" w:rsidRPr="00A645D3" w:rsidRDefault="0045742C" w:rsidP="0045742C">
            <w:pPr>
              <w:rPr>
                <w:b/>
              </w:rPr>
            </w:pPr>
            <w:r w:rsidRPr="00A645D3">
              <w:rPr>
                <w:b/>
              </w:rPr>
              <w:t>5.3</w:t>
            </w:r>
          </w:p>
        </w:tc>
        <w:tc>
          <w:tcPr>
            <w:tcW w:w="851" w:type="dxa"/>
            <w:tcBorders>
              <w:top w:val="nil"/>
              <w:left w:val="nil"/>
              <w:bottom w:val="single" w:sz="4" w:space="0" w:color="auto"/>
              <w:right w:val="single" w:sz="4" w:space="0" w:color="auto"/>
            </w:tcBorders>
            <w:shd w:val="clear" w:color="000000" w:fill="FFFFFF"/>
          </w:tcPr>
          <w:p w:rsidR="0045742C" w:rsidRPr="00F73924" w:rsidRDefault="0045742C" w:rsidP="0045742C"/>
        </w:tc>
        <w:tc>
          <w:tcPr>
            <w:tcW w:w="4394" w:type="dxa"/>
            <w:tcBorders>
              <w:top w:val="nil"/>
              <w:left w:val="nil"/>
              <w:bottom w:val="single" w:sz="4" w:space="0" w:color="auto"/>
              <w:right w:val="single" w:sz="4" w:space="0" w:color="auto"/>
            </w:tcBorders>
            <w:shd w:val="clear" w:color="000000" w:fill="FFFFFF"/>
          </w:tcPr>
          <w:p w:rsidR="0045742C" w:rsidRPr="00F73924" w:rsidRDefault="0072655E" w:rsidP="0045742C">
            <w:r w:rsidRPr="00F73924">
              <w:t>SEMINARIOS</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X</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426"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127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1 año</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4 años</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5años</w:t>
            </w:r>
          </w:p>
        </w:tc>
        <w:tc>
          <w:tcPr>
            <w:tcW w:w="1418"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B</w:t>
            </w:r>
          </w:p>
        </w:tc>
        <w:tc>
          <w:tcPr>
            <w:tcW w:w="1417" w:type="dxa"/>
            <w:tcBorders>
              <w:top w:val="nil"/>
              <w:left w:val="nil"/>
              <w:bottom w:val="single" w:sz="4" w:space="0" w:color="auto"/>
              <w:right w:val="single" w:sz="8" w:space="0" w:color="auto"/>
            </w:tcBorders>
            <w:shd w:val="clear" w:color="000000" w:fill="FFFFFF"/>
            <w:noWrap/>
            <w:vAlign w:val="center"/>
          </w:tcPr>
          <w:p w:rsidR="0045742C" w:rsidRPr="00583E13" w:rsidRDefault="0045742C" w:rsidP="0045742C">
            <w:pPr>
              <w:spacing w:after="0" w:line="240" w:lineRule="auto"/>
              <w:rPr>
                <w:rFonts w:eastAsia="Times New Roman" w:cs="Times New Roman"/>
                <w:color w:val="595959"/>
                <w:sz w:val="20"/>
                <w:szCs w:val="20"/>
                <w:lang w:eastAsia="es-MX"/>
              </w:rPr>
            </w:pPr>
          </w:p>
        </w:tc>
      </w:tr>
      <w:tr w:rsidR="0045742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45742C" w:rsidRPr="00583E13" w:rsidRDefault="0045742C" w:rsidP="0045742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45742C" w:rsidRPr="00F73924" w:rsidRDefault="0045742C" w:rsidP="0045742C"/>
        </w:tc>
        <w:tc>
          <w:tcPr>
            <w:tcW w:w="851" w:type="dxa"/>
            <w:tcBorders>
              <w:top w:val="nil"/>
              <w:left w:val="nil"/>
              <w:bottom w:val="single" w:sz="4" w:space="0" w:color="auto"/>
              <w:right w:val="single" w:sz="4" w:space="0" w:color="auto"/>
            </w:tcBorders>
            <w:shd w:val="clear" w:color="000000" w:fill="FFFFFF"/>
          </w:tcPr>
          <w:p w:rsidR="0045742C" w:rsidRPr="00F73924" w:rsidRDefault="00355E91" w:rsidP="0045742C">
            <w:r>
              <w:t>5.3.1</w:t>
            </w:r>
          </w:p>
        </w:tc>
        <w:tc>
          <w:tcPr>
            <w:tcW w:w="4394" w:type="dxa"/>
            <w:tcBorders>
              <w:top w:val="nil"/>
              <w:left w:val="nil"/>
              <w:bottom w:val="single" w:sz="4" w:space="0" w:color="auto"/>
              <w:right w:val="single" w:sz="4" w:space="0" w:color="auto"/>
            </w:tcBorders>
            <w:shd w:val="clear" w:color="000000" w:fill="FFFFFF"/>
          </w:tcPr>
          <w:p w:rsidR="0045742C" w:rsidRPr="00F73924" w:rsidRDefault="0045742C" w:rsidP="0045742C">
            <w:r w:rsidRPr="00F73924">
              <w:t>Plan anual (programa de talleres y fechas)</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X</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426"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127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1 año</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4 años</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5años</w:t>
            </w:r>
          </w:p>
        </w:tc>
        <w:tc>
          <w:tcPr>
            <w:tcW w:w="1418"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B</w:t>
            </w:r>
          </w:p>
        </w:tc>
        <w:tc>
          <w:tcPr>
            <w:tcW w:w="1417" w:type="dxa"/>
            <w:tcBorders>
              <w:top w:val="nil"/>
              <w:left w:val="nil"/>
              <w:bottom w:val="single" w:sz="4" w:space="0" w:color="auto"/>
              <w:right w:val="single" w:sz="8" w:space="0" w:color="auto"/>
            </w:tcBorders>
            <w:shd w:val="clear" w:color="000000" w:fill="FFFFFF"/>
            <w:noWrap/>
            <w:vAlign w:val="center"/>
          </w:tcPr>
          <w:p w:rsidR="0045742C" w:rsidRPr="00583E13" w:rsidRDefault="0045742C" w:rsidP="0045742C">
            <w:pPr>
              <w:spacing w:after="0" w:line="240" w:lineRule="auto"/>
              <w:rPr>
                <w:rFonts w:eastAsia="Times New Roman" w:cs="Times New Roman"/>
                <w:color w:val="595959"/>
                <w:sz w:val="20"/>
                <w:szCs w:val="20"/>
                <w:lang w:eastAsia="es-MX"/>
              </w:rPr>
            </w:pPr>
          </w:p>
        </w:tc>
      </w:tr>
      <w:tr w:rsidR="0045742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45742C" w:rsidRPr="00583E13" w:rsidRDefault="0045742C" w:rsidP="0045742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45742C" w:rsidRPr="00F73924" w:rsidRDefault="0045742C" w:rsidP="0045742C"/>
        </w:tc>
        <w:tc>
          <w:tcPr>
            <w:tcW w:w="851" w:type="dxa"/>
            <w:tcBorders>
              <w:top w:val="nil"/>
              <w:left w:val="nil"/>
              <w:bottom w:val="single" w:sz="4" w:space="0" w:color="auto"/>
              <w:right w:val="single" w:sz="4" w:space="0" w:color="auto"/>
            </w:tcBorders>
            <w:shd w:val="clear" w:color="000000" w:fill="FFFFFF"/>
          </w:tcPr>
          <w:p w:rsidR="0045742C" w:rsidRPr="00F73924" w:rsidRDefault="00355E91" w:rsidP="0045742C">
            <w:r>
              <w:t>5.3.2</w:t>
            </w:r>
          </w:p>
        </w:tc>
        <w:tc>
          <w:tcPr>
            <w:tcW w:w="4394" w:type="dxa"/>
            <w:tcBorders>
              <w:top w:val="nil"/>
              <w:left w:val="nil"/>
              <w:bottom w:val="single" w:sz="4" w:space="0" w:color="auto"/>
              <w:right w:val="single" w:sz="4" w:space="0" w:color="auto"/>
            </w:tcBorders>
            <w:shd w:val="clear" w:color="000000" w:fill="FFFFFF"/>
          </w:tcPr>
          <w:p w:rsidR="0045742C" w:rsidRPr="00F73924" w:rsidRDefault="0045742C" w:rsidP="0045742C">
            <w:r w:rsidRPr="00F73924">
              <w:t>Seguimiento</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X</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426"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127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1 año</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4 años</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5años</w:t>
            </w:r>
          </w:p>
        </w:tc>
        <w:tc>
          <w:tcPr>
            <w:tcW w:w="1418"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B</w:t>
            </w:r>
          </w:p>
        </w:tc>
        <w:tc>
          <w:tcPr>
            <w:tcW w:w="1417" w:type="dxa"/>
            <w:tcBorders>
              <w:top w:val="nil"/>
              <w:left w:val="nil"/>
              <w:bottom w:val="single" w:sz="4" w:space="0" w:color="auto"/>
              <w:right w:val="single" w:sz="8" w:space="0" w:color="auto"/>
            </w:tcBorders>
            <w:shd w:val="clear" w:color="000000" w:fill="FFFFFF"/>
            <w:noWrap/>
            <w:vAlign w:val="center"/>
          </w:tcPr>
          <w:p w:rsidR="0045742C" w:rsidRPr="00583E13" w:rsidRDefault="0045742C" w:rsidP="0045742C">
            <w:pPr>
              <w:spacing w:after="0" w:line="240" w:lineRule="auto"/>
              <w:rPr>
                <w:rFonts w:eastAsia="Times New Roman" w:cs="Times New Roman"/>
                <w:color w:val="595959"/>
                <w:sz w:val="20"/>
                <w:szCs w:val="20"/>
                <w:lang w:eastAsia="es-MX"/>
              </w:rPr>
            </w:pPr>
          </w:p>
        </w:tc>
      </w:tr>
      <w:tr w:rsidR="0045742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45742C" w:rsidRPr="00583E13" w:rsidRDefault="0045742C" w:rsidP="0045742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45742C" w:rsidRPr="00F73924" w:rsidRDefault="0045742C" w:rsidP="0045742C"/>
        </w:tc>
        <w:tc>
          <w:tcPr>
            <w:tcW w:w="851" w:type="dxa"/>
            <w:tcBorders>
              <w:top w:val="nil"/>
              <w:left w:val="nil"/>
              <w:bottom w:val="single" w:sz="4" w:space="0" w:color="auto"/>
              <w:right w:val="single" w:sz="4" w:space="0" w:color="auto"/>
            </w:tcBorders>
            <w:shd w:val="clear" w:color="000000" w:fill="FFFFFF"/>
          </w:tcPr>
          <w:p w:rsidR="0045742C" w:rsidRPr="00F73924" w:rsidRDefault="00355E91" w:rsidP="0045742C">
            <w:r>
              <w:t>5.3.3</w:t>
            </w:r>
          </w:p>
        </w:tc>
        <w:tc>
          <w:tcPr>
            <w:tcW w:w="4394" w:type="dxa"/>
            <w:tcBorders>
              <w:top w:val="nil"/>
              <w:left w:val="nil"/>
              <w:bottom w:val="single" w:sz="4" w:space="0" w:color="auto"/>
              <w:right w:val="single" w:sz="4" w:space="0" w:color="auto"/>
            </w:tcBorders>
            <w:shd w:val="clear" w:color="000000" w:fill="FFFFFF"/>
          </w:tcPr>
          <w:p w:rsidR="0045742C" w:rsidRPr="00F73924" w:rsidRDefault="0045742C" w:rsidP="0045742C">
            <w:r w:rsidRPr="00F73924">
              <w:t>Informes</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X</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426"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127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1 año</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4 años</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5años</w:t>
            </w:r>
          </w:p>
        </w:tc>
        <w:tc>
          <w:tcPr>
            <w:tcW w:w="1418" w:type="dxa"/>
            <w:tcBorders>
              <w:top w:val="nil"/>
              <w:left w:val="nil"/>
              <w:bottom w:val="single" w:sz="4" w:space="0" w:color="auto"/>
              <w:right w:val="single" w:sz="4" w:space="0" w:color="auto"/>
            </w:tcBorders>
            <w:shd w:val="clear" w:color="000000" w:fill="FFFFFF"/>
            <w:noWrap/>
          </w:tcPr>
          <w:p w:rsidR="0045742C" w:rsidRPr="001E53BD" w:rsidRDefault="00A3149C" w:rsidP="0045742C">
            <w:r>
              <w:t>H</w:t>
            </w:r>
          </w:p>
        </w:tc>
        <w:tc>
          <w:tcPr>
            <w:tcW w:w="1417" w:type="dxa"/>
            <w:tcBorders>
              <w:top w:val="nil"/>
              <w:left w:val="nil"/>
              <w:bottom w:val="single" w:sz="4" w:space="0" w:color="auto"/>
              <w:right w:val="single" w:sz="8" w:space="0" w:color="auto"/>
            </w:tcBorders>
            <w:shd w:val="clear" w:color="000000" w:fill="FFFFFF"/>
            <w:noWrap/>
            <w:vAlign w:val="center"/>
          </w:tcPr>
          <w:p w:rsidR="0045742C" w:rsidRPr="00583E13" w:rsidRDefault="0045742C" w:rsidP="0045742C">
            <w:pPr>
              <w:spacing w:after="0" w:line="240" w:lineRule="auto"/>
              <w:rPr>
                <w:rFonts w:eastAsia="Times New Roman" w:cs="Times New Roman"/>
                <w:color w:val="595959"/>
                <w:sz w:val="20"/>
                <w:szCs w:val="20"/>
                <w:lang w:eastAsia="es-MX"/>
              </w:rPr>
            </w:pPr>
          </w:p>
        </w:tc>
      </w:tr>
      <w:tr w:rsidR="0045742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45742C" w:rsidRPr="00583E13" w:rsidRDefault="0045742C" w:rsidP="0045742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45742C" w:rsidRPr="00A645D3" w:rsidRDefault="0045742C" w:rsidP="0045742C">
            <w:pPr>
              <w:rPr>
                <w:b/>
              </w:rPr>
            </w:pPr>
            <w:r w:rsidRPr="00A645D3">
              <w:rPr>
                <w:b/>
              </w:rPr>
              <w:t>5.4</w:t>
            </w:r>
          </w:p>
        </w:tc>
        <w:tc>
          <w:tcPr>
            <w:tcW w:w="851" w:type="dxa"/>
            <w:tcBorders>
              <w:top w:val="nil"/>
              <w:left w:val="nil"/>
              <w:bottom w:val="single" w:sz="4" w:space="0" w:color="auto"/>
              <w:right w:val="single" w:sz="4" w:space="0" w:color="auto"/>
            </w:tcBorders>
            <w:shd w:val="clear" w:color="000000" w:fill="FFFFFF"/>
          </w:tcPr>
          <w:p w:rsidR="0045742C" w:rsidRPr="00F73924" w:rsidRDefault="0045742C" w:rsidP="0045742C"/>
        </w:tc>
        <w:tc>
          <w:tcPr>
            <w:tcW w:w="4394" w:type="dxa"/>
            <w:tcBorders>
              <w:top w:val="nil"/>
              <w:left w:val="nil"/>
              <w:bottom w:val="single" w:sz="4" w:space="0" w:color="auto"/>
              <w:right w:val="single" w:sz="4" w:space="0" w:color="auto"/>
            </w:tcBorders>
            <w:shd w:val="clear" w:color="000000" w:fill="FFFFFF"/>
          </w:tcPr>
          <w:p w:rsidR="0045742C" w:rsidRPr="00F73924" w:rsidRDefault="0072655E" w:rsidP="0045742C">
            <w:r w:rsidRPr="00F73924">
              <w:t>EXPOSICIONES</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X</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426"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127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1 año</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4 años</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5años</w:t>
            </w:r>
          </w:p>
        </w:tc>
        <w:tc>
          <w:tcPr>
            <w:tcW w:w="1418" w:type="dxa"/>
            <w:tcBorders>
              <w:top w:val="nil"/>
              <w:left w:val="nil"/>
              <w:bottom w:val="single" w:sz="4" w:space="0" w:color="auto"/>
              <w:right w:val="single" w:sz="4" w:space="0" w:color="auto"/>
            </w:tcBorders>
            <w:shd w:val="clear" w:color="000000" w:fill="FFFFFF"/>
            <w:noWrap/>
          </w:tcPr>
          <w:p w:rsidR="0045742C" w:rsidRDefault="0045742C" w:rsidP="0045742C">
            <w:r w:rsidRPr="001E53BD">
              <w:t>B</w:t>
            </w:r>
          </w:p>
        </w:tc>
        <w:tc>
          <w:tcPr>
            <w:tcW w:w="1417" w:type="dxa"/>
            <w:tcBorders>
              <w:top w:val="nil"/>
              <w:left w:val="nil"/>
              <w:bottom w:val="single" w:sz="4" w:space="0" w:color="auto"/>
              <w:right w:val="single" w:sz="8" w:space="0" w:color="auto"/>
            </w:tcBorders>
            <w:shd w:val="clear" w:color="000000" w:fill="FFFFFF"/>
            <w:noWrap/>
            <w:vAlign w:val="center"/>
          </w:tcPr>
          <w:p w:rsidR="0045742C" w:rsidRPr="00583E13" w:rsidRDefault="0045742C" w:rsidP="0045742C">
            <w:pPr>
              <w:spacing w:after="0" w:line="240" w:lineRule="auto"/>
              <w:rPr>
                <w:rFonts w:eastAsia="Times New Roman" w:cs="Times New Roman"/>
                <w:color w:val="595959"/>
                <w:sz w:val="20"/>
                <w:szCs w:val="20"/>
                <w:lang w:eastAsia="es-MX"/>
              </w:rPr>
            </w:pPr>
          </w:p>
        </w:tc>
      </w:tr>
      <w:tr w:rsidR="0045742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45742C" w:rsidRPr="00583E13" w:rsidRDefault="0045742C" w:rsidP="0045742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45742C" w:rsidRPr="00F73924" w:rsidRDefault="0045742C" w:rsidP="0045742C"/>
        </w:tc>
        <w:tc>
          <w:tcPr>
            <w:tcW w:w="851" w:type="dxa"/>
            <w:tcBorders>
              <w:top w:val="nil"/>
              <w:left w:val="nil"/>
              <w:bottom w:val="single" w:sz="4" w:space="0" w:color="auto"/>
              <w:right w:val="single" w:sz="4" w:space="0" w:color="auto"/>
            </w:tcBorders>
            <w:shd w:val="clear" w:color="000000" w:fill="FFFFFF"/>
          </w:tcPr>
          <w:p w:rsidR="0045742C" w:rsidRPr="00F73924" w:rsidRDefault="00355E91" w:rsidP="0045742C">
            <w:r>
              <w:t>5.4.1</w:t>
            </w:r>
          </w:p>
        </w:tc>
        <w:tc>
          <w:tcPr>
            <w:tcW w:w="4394" w:type="dxa"/>
            <w:tcBorders>
              <w:top w:val="nil"/>
              <w:left w:val="nil"/>
              <w:bottom w:val="single" w:sz="4" w:space="0" w:color="auto"/>
              <w:right w:val="single" w:sz="4" w:space="0" w:color="auto"/>
            </w:tcBorders>
            <w:shd w:val="clear" w:color="000000" w:fill="FFFFFF"/>
          </w:tcPr>
          <w:p w:rsidR="0045742C" w:rsidRPr="00F73924" w:rsidRDefault="0045742C" w:rsidP="0045742C">
            <w:r w:rsidRPr="00F73924">
              <w:t>Plan anual (fechas propuestas)</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X</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426"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127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1 año</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4 años</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5años</w:t>
            </w:r>
          </w:p>
        </w:tc>
        <w:tc>
          <w:tcPr>
            <w:tcW w:w="1418"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B</w:t>
            </w:r>
          </w:p>
        </w:tc>
        <w:tc>
          <w:tcPr>
            <w:tcW w:w="1417" w:type="dxa"/>
            <w:tcBorders>
              <w:top w:val="nil"/>
              <w:left w:val="nil"/>
              <w:bottom w:val="single" w:sz="4" w:space="0" w:color="auto"/>
              <w:right w:val="single" w:sz="8" w:space="0" w:color="auto"/>
            </w:tcBorders>
            <w:shd w:val="clear" w:color="000000" w:fill="FFFFFF"/>
            <w:noWrap/>
            <w:vAlign w:val="center"/>
          </w:tcPr>
          <w:p w:rsidR="0045742C" w:rsidRPr="00583E13" w:rsidRDefault="0045742C" w:rsidP="0045742C">
            <w:pPr>
              <w:spacing w:after="0" w:line="240" w:lineRule="auto"/>
              <w:rPr>
                <w:rFonts w:eastAsia="Times New Roman" w:cs="Times New Roman"/>
                <w:color w:val="595959"/>
                <w:sz w:val="20"/>
                <w:szCs w:val="20"/>
                <w:lang w:eastAsia="es-MX"/>
              </w:rPr>
            </w:pPr>
          </w:p>
        </w:tc>
      </w:tr>
      <w:tr w:rsidR="0045742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45742C" w:rsidRPr="00583E13" w:rsidRDefault="0045742C" w:rsidP="0045742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45742C" w:rsidRPr="00F73924" w:rsidRDefault="0045742C" w:rsidP="0045742C"/>
        </w:tc>
        <w:tc>
          <w:tcPr>
            <w:tcW w:w="851" w:type="dxa"/>
            <w:tcBorders>
              <w:top w:val="nil"/>
              <w:left w:val="nil"/>
              <w:bottom w:val="single" w:sz="4" w:space="0" w:color="auto"/>
              <w:right w:val="single" w:sz="4" w:space="0" w:color="auto"/>
            </w:tcBorders>
            <w:shd w:val="clear" w:color="000000" w:fill="FFFFFF"/>
          </w:tcPr>
          <w:p w:rsidR="0045742C" w:rsidRPr="00F73924" w:rsidRDefault="00355E91" w:rsidP="0045742C">
            <w:r>
              <w:t>5.4.2</w:t>
            </w:r>
          </w:p>
        </w:tc>
        <w:tc>
          <w:tcPr>
            <w:tcW w:w="4394" w:type="dxa"/>
            <w:tcBorders>
              <w:top w:val="nil"/>
              <w:left w:val="nil"/>
              <w:bottom w:val="single" w:sz="4" w:space="0" w:color="auto"/>
              <w:right w:val="single" w:sz="4" w:space="0" w:color="auto"/>
            </w:tcBorders>
            <w:shd w:val="clear" w:color="000000" w:fill="FFFFFF"/>
          </w:tcPr>
          <w:p w:rsidR="0045742C" w:rsidRPr="00F73924" w:rsidRDefault="0045742C" w:rsidP="0045742C">
            <w:r w:rsidRPr="00F73924">
              <w:t>Seguimiento</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X</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426"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127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1 año</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4 años</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5años</w:t>
            </w:r>
          </w:p>
        </w:tc>
        <w:tc>
          <w:tcPr>
            <w:tcW w:w="1418"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B</w:t>
            </w:r>
          </w:p>
        </w:tc>
        <w:tc>
          <w:tcPr>
            <w:tcW w:w="1417" w:type="dxa"/>
            <w:tcBorders>
              <w:top w:val="nil"/>
              <w:left w:val="nil"/>
              <w:bottom w:val="single" w:sz="4" w:space="0" w:color="auto"/>
              <w:right w:val="single" w:sz="8" w:space="0" w:color="auto"/>
            </w:tcBorders>
            <w:shd w:val="clear" w:color="000000" w:fill="FFFFFF"/>
            <w:noWrap/>
            <w:vAlign w:val="center"/>
          </w:tcPr>
          <w:p w:rsidR="0045742C" w:rsidRPr="00583E13" w:rsidRDefault="0045742C" w:rsidP="0045742C">
            <w:pPr>
              <w:spacing w:after="0" w:line="240" w:lineRule="auto"/>
              <w:rPr>
                <w:rFonts w:eastAsia="Times New Roman" w:cs="Times New Roman"/>
                <w:color w:val="595959"/>
                <w:sz w:val="20"/>
                <w:szCs w:val="20"/>
                <w:lang w:eastAsia="es-MX"/>
              </w:rPr>
            </w:pPr>
          </w:p>
        </w:tc>
      </w:tr>
      <w:tr w:rsidR="0045742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45742C" w:rsidRPr="00583E13" w:rsidRDefault="0045742C" w:rsidP="0045742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45742C" w:rsidRPr="00F73924" w:rsidRDefault="0045742C" w:rsidP="0045742C"/>
        </w:tc>
        <w:tc>
          <w:tcPr>
            <w:tcW w:w="851" w:type="dxa"/>
            <w:tcBorders>
              <w:top w:val="nil"/>
              <w:left w:val="nil"/>
              <w:bottom w:val="single" w:sz="4" w:space="0" w:color="auto"/>
              <w:right w:val="single" w:sz="4" w:space="0" w:color="auto"/>
            </w:tcBorders>
            <w:shd w:val="clear" w:color="000000" w:fill="FFFFFF"/>
          </w:tcPr>
          <w:p w:rsidR="0045742C" w:rsidRPr="00F73924" w:rsidRDefault="00355E91" w:rsidP="0045742C">
            <w:r>
              <w:t>5.4.3</w:t>
            </w:r>
          </w:p>
        </w:tc>
        <w:tc>
          <w:tcPr>
            <w:tcW w:w="4394" w:type="dxa"/>
            <w:tcBorders>
              <w:top w:val="nil"/>
              <w:left w:val="nil"/>
              <w:bottom w:val="single" w:sz="4" w:space="0" w:color="auto"/>
              <w:right w:val="single" w:sz="4" w:space="0" w:color="auto"/>
            </w:tcBorders>
            <w:shd w:val="clear" w:color="000000" w:fill="FFFFFF"/>
          </w:tcPr>
          <w:p w:rsidR="0045742C" w:rsidRPr="00F73924" w:rsidRDefault="0045742C" w:rsidP="0045742C">
            <w:r w:rsidRPr="00F73924">
              <w:t>Informes</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X</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426"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127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1 año</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4 años</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5años</w:t>
            </w:r>
          </w:p>
        </w:tc>
        <w:tc>
          <w:tcPr>
            <w:tcW w:w="1418" w:type="dxa"/>
            <w:tcBorders>
              <w:top w:val="nil"/>
              <w:left w:val="nil"/>
              <w:bottom w:val="single" w:sz="4" w:space="0" w:color="auto"/>
              <w:right w:val="single" w:sz="4" w:space="0" w:color="auto"/>
            </w:tcBorders>
            <w:shd w:val="clear" w:color="000000" w:fill="FFFFFF"/>
            <w:noWrap/>
          </w:tcPr>
          <w:p w:rsidR="0045742C" w:rsidRPr="001E53BD" w:rsidRDefault="00A3149C" w:rsidP="0045742C">
            <w:r>
              <w:t>H</w:t>
            </w:r>
          </w:p>
        </w:tc>
        <w:tc>
          <w:tcPr>
            <w:tcW w:w="1417" w:type="dxa"/>
            <w:tcBorders>
              <w:top w:val="nil"/>
              <w:left w:val="nil"/>
              <w:bottom w:val="single" w:sz="4" w:space="0" w:color="auto"/>
              <w:right w:val="single" w:sz="8" w:space="0" w:color="auto"/>
            </w:tcBorders>
            <w:shd w:val="clear" w:color="000000" w:fill="FFFFFF"/>
            <w:noWrap/>
            <w:vAlign w:val="center"/>
          </w:tcPr>
          <w:p w:rsidR="0045742C" w:rsidRPr="00583E13" w:rsidRDefault="0045742C" w:rsidP="0045742C">
            <w:pPr>
              <w:spacing w:after="0" w:line="240" w:lineRule="auto"/>
              <w:rPr>
                <w:rFonts w:eastAsia="Times New Roman" w:cs="Times New Roman"/>
                <w:color w:val="595959"/>
                <w:sz w:val="20"/>
                <w:szCs w:val="20"/>
                <w:lang w:eastAsia="es-MX"/>
              </w:rPr>
            </w:pPr>
          </w:p>
        </w:tc>
      </w:tr>
      <w:tr w:rsidR="0045742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45742C" w:rsidRPr="00583E13" w:rsidRDefault="0045742C" w:rsidP="0045742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45742C" w:rsidRPr="00A645D3" w:rsidRDefault="0045742C" w:rsidP="0045742C">
            <w:pPr>
              <w:rPr>
                <w:b/>
              </w:rPr>
            </w:pPr>
            <w:r w:rsidRPr="00A645D3">
              <w:rPr>
                <w:b/>
              </w:rPr>
              <w:t>5.5</w:t>
            </w:r>
          </w:p>
        </w:tc>
        <w:tc>
          <w:tcPr>
            <w:tcW w:w="851" w:type="dxa"/>
            <w:tcBorders>
              <w:top w:val="nil"/>
              <w:left w:val="nil"/>
              <w:bottom w:val="single" w:sz="4" w:space="0" w:color="auto"/>
              <w:right w:val="single" w:sz="4" w:space="0" w:color="auto"/>
            </w:tcBorders>
            <w:shd w:val="clear" w:color="000000" w:fill="FFFFFF"/>
          </w:tcPr>
          <w:p w:rsidR="0045742C" w:rsidRPr="00F73924" w:rsidRDefault="0045742C" w:rsidP="0045742C"/>
        </w:tc>
        <w:tc>
          <w:tcPr>
            <w:tcW w:w="4394" w:type="dxa"/>
            <w:tcBorders>
              <w:top w:val="nil"/>
              <w:left w:val="nil"/>
              <w:bottom w:val="single" w:sz="4" w:space="0" w:color="auto"/>
              <w:right w:val="single" w:sz="4" w:space="0" w:color="auto"/>
            </w:tcBorders>
            <w:shd w:val="clear" w:color="000000" w:fill="FFFFFF"/>
          </w:tcPr>
          <w:p w:rsidR="0045742C" w:rsidRPr="00F73924" w:rsidRDefault="0072655E" w:rsidP="0045742C">
            <w:r w:rsidRPr="00F73924">
              <w:t>DIPLOMADOS</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X</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426"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127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1 año</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4 años</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5años</w:t>
            </w:r>
          </w:p>
        </w:tc>
        <w:tc>
          <w:tcPr>
            <w:tcW w:w="1418"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B</w:t>
            </w:r>
          </w:p>
        </w:tc>
        <w:tc>
          <w:tcPr>
            <w:tcW w:w="1417" w:type="dxa"/>
            <w:tcBorders>
              <w:top w:val="nil"/>
              <w:left w:val="nil"/>
              <w:bottom w:val="single" w:sz="4" w:space="0" w:color="auto"/>
              <w:right w:val="single" w:sz="8" w:space="0" w:color="auto"/>
            </w:tcBorders>
            <w:shd w:val="clear" w:color="000000" w:fill="FFFFFF"/>
            <w:noWrap/>
            <w:vAlign w:val="center"/>
          </w:tcPr>
          <w:p w:rsidR="0045742C" w:rsidRPr="00583E13" w:rsidRDefault="0045742C" w:rsidP="0045742C">
            <w:pPr>
              <w:spacing w:after="0" w:line="240" w:lineRule="auto"/>
              <w:rPr>
                <w:rFonts w:eastAsia="Times New Roman" w:cs="Times New Roman"/>
                <w:color w:val="595959"/>
                <w:sz w:val="20"/>
                <w:szCs w:val="20"/>
                <w:lang w:eastAsia="es-MX"/>
              </w:rPr>
            </w:pPr>
          </w:p>
        </w:tc>
      </w:tr>
      <w:tr w:rsidR="0045742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45742C" w:rsidRPr="00583E13" w:rsidRDefault="0045742C" w:rsidP="0045742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45742C" w:rsidRPr="00F73924" w:rsidRDefault="0045742C" w:rsidP="0045742C"/>
        </w:tc>
        <w:tc>
          <w:tcPr>
            <w:tcW w:w="851" w:type="dxa"/>
            <w:tcBorders>
              <w:top w:val="nil"/>
              <w:left w:val="nil"/>
              <w:bottom w:val="single" w:sz="4" w:space="0" w:color="auto"/>
              <w:right w:val="single" w:sz="4" w:space="0" w:color="auto"/>
            </w:tcBorders>
            <w:shd w:val="clear" w:color="000000" w:fill="FFFFFF"/>
          </w:tcPr>
          <w:p w:rsidR="0045742C" w:rsidRPr="00F73924" w:rsidRDefault="0072655E" w:rsidP="0045742C">
            <w:r>
              <w:t>5.5.1</w:t>
            </w:r>
          </w:p>
        </w:tc>
        <w:tc>
          <w:tcPr>
            <w:tcW w:w="4394" w:type="dxa"/>
            <w:tcBorders>
              <w:top w:val="nil"/>
              <w:left w:val="nil"/>
              <w:bottom w:val="single" w:sz="4" w:space="0" w:color="auto"/>
              <w:right w:val="single" w:sz="4" w:space="0" w:color="auto"/>
            </w:tcBorders>
            <w:shd w:val="clear" w:color="000000" w:fill="FFFFFF"/>
          </w:tcPr>
          <w:p w:rsidR="0045742C" w:rsidRPr="00F73924" w:rsidRDefault="0045742C" w:rsidP="0045742C">
            <w:r w:rsidRPr="00F73924">
              <w:t>Plan anual (fechas)</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X</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426"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127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1 año</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4 años</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5años</w:t>
            </w:r>
          </w:p>
        </w:tc>
        <w:tc>
          <w:tcPr>
            <w:tcW w:w="1418"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B</w:t>
            </w:r>
          </w:p>
        </w:tc>
        <w:tc>
          <w:tcPr>
            <w:tcW w:w="1417" w:type="dxa"/>
            <w:tcBorders>
              <w:top w:val="nil"/>
              <w:left w:val="nil"/>
              <w:bottom w:val="single" w:sz="4" w:space="0" w:color="auto"/>
              <w:right w:val="single" w:sz="8" w:space="0" w:color="auto"/>
            </w:tcBorders>
            <w:shd w:val="clear" w:color="000000" w:fill="FFFFFF"/>
            <w:noWrap/>
            <w:vAlign w:val="center"/>
          </w:tcPr>
          <w:p w:rsidR="0045742C" w:rsidRPr="00583E13" w:rsidRDefault="0045742C" w:rsidP="0045742C">
            <w:pPr>
              <w:spacing w:after="0" w:line="240" w:lineRule="auto"/>
              <w:rPr>
                <w:rFonts w:eastAsia="Times New Roman" w:cs="Times New Roman"/>
                <w:color w:val="595959"/>
                <w:sz w:val="20"/>
                <w:szCs w:val="20"/>
                <w:lang w:eastAsia="es-MX"/>
              </w:rPr>
            </w:pPr>
          </w:p>
        </w:tc>
      </w:tr>
      <w:tr w:rsidR="0045742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45742C" w:rsidRPr="00583E13" w:rsidRDefault="0045742C" w:rsidP="0045742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45742C" w:rsidRPr="00F73924" w:rsidRDefault="0045742C" w:rsidP="0045742C"/>
        </w:tc>
        <w:tc>
          <w:tcPr>
            <w:tcW w:w="851" w:type="dxa"/>
            <w:tcBorders>
              <w:top w:val="nil"/>
              <w:left w:val="nil"/>
              <w:bottom w:val="single" w:sz="4" w:space="0" w:color="auto"/>
              <w:right w:val="single" w:sz="4" w:space="0" w:color="auto"/>
            </w:tcBorders>
            <w:shd w:val="clear" w:color="000000" w:fill="FFFFFF"/>
          </w:tcPr>
          <w:p w:rsidR="0045742C" w:rsidRPr="00F73924" w:rsidRDefault="0072655E" w:rsidP="0045742C">
            <w:r>
              <w:t>5.5.2</w:t>
            </w:r>
          </w:p>
        </w:tc>
        <w:tc>
          <w:tcPr>
            <w:tcW w:w="4394" w:type="dxa"/>
            <w:tcBorders>
              <w:top w:val="nil"/>
              <w:left w:val="nil"/>
              <w:bottom w:val="single" w:sz="4" w:space="0" w:color="auto"/>
              <w:right w:val="single" w:sz="4" w:space="0" w:color="auto"/>
            </w:tcBorders>
            <w:shd w:val="clear" w:color="000000" w:fill="FFFFFF"/>
          </w:tcPr>
          <w:p w:rsidR="0045742C" w:rsidRPr="00F73924" w:rsidRDefault="0045742C" w:rsidP="0045742C">
            <w:r w:rsidRPr="00F73924">
              <w:t>Seguimiento</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X</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426"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127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1 año</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4 años</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5años</w:t>
            </w:r>
          </w:p>
        </w:tc>
        <w:tc>
          <w:tcPr>
            <w:tcW w:w="1418"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B</w:t>
            </w:r>
          </w:p>
        </w:tc>
        <w:tc>
          <w:tcPr>
            <w:tcW w:w="1417" w:type="dxa"/>
            <w:tcBorders>
              <w:top w:val="nil"/>
              <w:left w:val="nil"/>
              <w:bottom w:val="single" w:sz="4" w:space="0" w:color="auto"/>
              <w:right w:val="single" w:sz="8" w:space="0" w:color="auto"/>
            </w:tcBorders>
            <w:shd w:val="clear" w:color="000000" w:fill="FFFFFF"/>
            <w:noWrap/>
            <w:vAlign w:val="center"/>
          </w:tcPr>
          <w:p w:rsidR="0045742C" w:rsidRPr="00583E13" w:rsidRDefault="0045742C" w:rsidP="0045742C">
            <w:pPr>
              <w:spacing w:after="0" w:line="240" w:lineRule="auto"/>
              <w:rPr>
                <w:rFonts w:eastAsia="Times New Roman" w:cs="Times New Roman"/>
                <w:color w:val="595959"/>
                <w:sz w:val="20"/>
                <w:szCs w:val="20"/>
                <w:lang w:eastAsia="es-MX"/>
              </w:rPr>
            </w:pPr>
          </w:p>
        </w:tc>
      </w:tr>
      <w:tr w:rsidR="0045742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45742C" w:rsidRPr="00583E13" w:rsidRDefault="0045742C" w:rsidP="0045742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45742C" w:rsidRPr="00F73924" w:rsidRDefault="0045742C" w:rsidP="0045742C"/>
        </w:tc>
        <w:tc>
          <w:tcPr>
            <w:tcW w:w="851" w:type="dxa"/>
            <w:tcBorders>
              <w:top w:val="nil"/>
              <w:left w:val="nil"/>
              <w:bottom w:val="single" w:sz="4" w:space="0" w:color="auto"/>
              <w:right w:val="single" w:sz="4" w:space="0" w:color="auto"/>
            </w:tcBorders>
            <w:shd w:val="clear" w:color="000000" w:fill="FFFFFF"/>
          </w:tcPr>
          <w:p w:rsidR="0045742C" w:rsidRPr="00F73924" w:rsidRDefault="0072655E" w:rsidP="0045742C">
            <w:r>
              <w:t>5.5.3</w:t>
            </w:r>
          </w:p>
        </w:tc>
        <w:tc>
          <w:tcPr>
            <w:tcW w:w="4394" w:type="dxa"/>
            <w:tcBorders>
              <w:top w:val="nil"/>
              <w:left w:val="nil"/>
              <w:bottom w:val="single" w:sz="4" w:space="0" w:color="auto"/>
              <w:right w:val="single" w:sz="4" w:space="0" w:color="auto"/>
            </w:tcBorders>
            <w:shd w:val="clear" w:color="000000" w:fill="FFFFFF"/>
          </w:tcPr>
          <w:p w:rsidR="0045742C" w:rsidRPr="00F73924" w:rsidRDefault="0045742C" w:rsidP="0045742C">
            <w:r w:rsidRPr="00F73924">
              <w:t>Informes</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X</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426"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127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1 año</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4 años</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5años</w:t>
            </w:r>
          </w:p>
        </w:tc>
        <w:tc>
          <w:tcPr>
            <w:tcW w:w="1418" w:type="dxa"/>
            <w:tcBorders>
              <w:top w:val="nil"/>
              <w:left w:val="nil"/>
              <w:bottom w:val="single" w:sz="4" w:space="0" w:color="auto"/>
              <w:right w:val="single" w:sz="4" w:space="0" w:color="auto"/>
            </w:tcBorders>
            <w:shd w:val="clear" w:color="000000" w:fill="FFFFFF"/>
            <w:noWrap/>
          </w:tcPr>
          <w:p w:rsidR="0045742C" w:rsidRPr="001E53BD" w:rsidRDefault="00A3149C" w:rsidP="0045742C">
            <w:r>
              <w:t>H</w:t>
            </w:r>
          </w:p>
        </w:tc>
        <w:tc>
          <w:tcPr>
            <w:tcW w:w="1417" w:type="dxa"/>
            <w:tcBorders>
              <w:top w:val="nil"/>
              <w:left w:val="nil"/>
              <w:bottom w:val="single" w:sz="4" w:space="0" w:color="auto"/>
              <w:right w:val="single" w:sz="8" w:space="0" w:color="auto"/>
            </w:tcBorders>
            <w:shd w:val="clear" w:color="000000" w:fill="FFFFFF"/>
            <w:noWrap/>
            <w:vAlign w:val="center"/>
          </w:tcPr>
          <w:p w:rsidR="0045742C" w:rsidRPr="00583E13" w:rsidRDefault="0045742C" w:rsidP="0045742C">
            <w:pPr>
              <w:spacing w:after="0" w:line="240" w:lineRule="auto"/>
              <w:rPr>
                <w:rFonts w:eastAsia="Times New Roman" w:cs="Times New Roman"/>
                <w:color w:val="595959"/>
                <w:sz w:val="20"/>
                <w:szCs w:val="20"/>
                <w:lang w:eastAsia="es-MX"/>
              </w:rPr>
            </w:pPr>
          </w:p>
        </w:tc>
      </w:tr>
      <w:tr w:rsidR="0045742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45742C" w:rsidRPr="00583E13" w:rsidRDefault="0045742C" w:rsidP="0045742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45742C" w:rsidRPr="00A645D3" w:rsidRDefault="0045742C" w:rsidP="0045742C">
            <w:pPr>
              <w:rPr>
                <w:b/>
              </w:rPr>
            </w:pPr>
            <w:r w:rsidRPr="00A645D3">
              <w:rPr>
                <w:b/>
              </w:rPr>
              <w:t>5.6</w:t>
            </w:r>
          </w:p>
        </w:tc>
        <w:tc>
          <w:tcPr>
            <w:tcW w:w="851" w:type="dxa"/>
            <w:tcBorders>
              <w:top w:val="nil"/>
              <w:left w:val="nil"/>
              <w:bottom w:val="single" w:sz="4" w:space="0" w:color="auto"/>
              <w:right w:val="single" w:sz="4" w:space="0" w:color="auto"/>
            </w:tcBorders>
            <w:shd w:val="clear" w:color="000000" w:fill="FFFFFF"/>
          </w:tcPr>
          <w:p w:rsidR="0045742C" w:rsidRPr="00F73924" w:rsidRDefault="0045742C" w:rsidP="0045742C"/>
        </w:tc>
        <w:tc>
          <w:tcPr>
            <w:tcW w:w="4394" w:type="dxa"/>
            <w:tcBorders>
              <w:top w:val="nil"/>
              <w:left w:val="nil"/>
              <w:bottom w:val="single" w:sz="4" w:space="0" w:color="auto"/>
              <w:right w:val="single" w:sz="4" w:space="0" w:color="auto"/>
            </w:tcBorders>
            <w:shd w:val="clear" w:color="000000" w:fill="FFFFFF"/>
          </w:tcPr>
          <w:p w:rsidR="0045742C" w:rsidRPr="00F73924" w:rsidRDefault="0072655E" w:rsidP="0045742C">
            <w:r w:rsidRPr="00F73924">
              <w:t>FOROS</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X</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426"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127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1 año</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4 años</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5años</w:t>
            </w:r>
          </w:p>
        </w:tc>
        <w:tc>
          <w:tcPr>
            <w:tcW w:w="1418"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B</w:t>
            </w:r>
          </w:p>
        </w:tc>
        <w:tc>
          <w:tcPr>
            <w:tcW w:w="1417" w:type="dxa"/>
            <w:tcBorders>
              <w:top w:val="nil"/>
              <w:left w:val="nil"/>
              <w:bottom w:val="single" w:sz="4" w:space="0" w:color="auto"/>
              <w:right w:val="single" w:sz="8" w:space="0" w:color="auto"/>
            </w:tcBorders>
            <w:shd w:val="clear" w:color="000000" w:fill="FFFFFF"/>
            <w:noWrap/>
            <w:vAlign w:val="center"/>
          </w:tcPr>
          <w:p w:rsidR="0045742C" w:rsidRPr="00583E13" w:rsidRDefault="0045742C" w:rsidP="0045742C">
            <w:pPr>
              <w:spacing w:after="0" w:line="240" w:lineRule="auto"/>
              <w:rPr>
                <w:rFonts w:eastAsia="Times New Roman" w:cs="Times New Roman"/>
                <w:color w:val="595959"/>
                <w:sz w:val="20"/>
                <w:szCs w:val="20"/>
                <w:lang w:eastAsia="es-MX"/>
              </w:rPr>
            </w:pPr>
          </w:p>
        </w:tc>
      </w:tr>
      <w:tr w:rsidR="0045742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45742C" w:rsidRPr="00583E13" w:rsidRDefault="0045742C" w:rsidP="0045742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45742C" w:rsidRPr="00F73924" w:rsidRDefault="0045742C" w:rsidP="0045742C"/>
        </w:tc>
        <w:tc>
          <w:tcPr>
            <w:tcW w:w="851" w:type="dxa"/>
            <w:tcBorders>
              <w:top w:val="nil"/>
              <w:left w:val="nil"/>
              <w:bottom w:val="single" w:sz="4" w:space="0" w:color="auto"/>
              <w:right w:val="single" w:sz="4" w:space="0" w:color="auto"/>
            </w:tcBorders>
            <w:shd w:val="clear" w:color="000000" w:fill="FFFFFF"/>
          </w:tcPr>
          <w:p w:rsidR="0045742C" w:rsidRPr="00F73924" w:rsidRDefault="0072655E" w:rsidP="0045742C">
            <w:r>
              <w:t>5.6.1</w:t>
            </w:r>
          </w:p>
        </w:tc>
        <w:tc>
          <w:tcPr>
            <w:tcW w:w="4394" w:type="dxa"/>
            <w:tcBorders>
              <w:top w:val="nil"/>
              <w:left w:val="nil"/>
              <w:bottom w:val="single" w:sz="4" w:space="0" w:color="auto"/>
              <w:right w:val="single" w:sz="4" w:space="0" w:color="auto"/>
            </w:tcBorders>
            <w:shd w:val="clear" w:color="000000" w:fill="FFFFFF"/>
          </w:tcPr>
          <w:p w:rsidR="0045742C" w:rsidRPr="00F73924" w:rsidRDefault="0045742C" w:rsidP="0045742C">
            <w:r w:rsidRPr="00F73924">
              <w:t>Plan anual (fechas)</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X</w:t>
            </w:r>
          </w:p>
        </w:tc>
        <w:tc>
          <w:tcPr>
            <w:tcW w:w="425"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426" w:type="dxa"/>
            <w:tcBorders>
              <w:top w:val="nil"/>
              <w:left w:val="nil"/>
              <w:bottom w:val="single" w:sz="4" w:space="0" w:color="auto"/>
              <w:right w:val="single" w:sz="4" w:space="0" w:color="auto"/>
            </w:tcBorders>
            <w:shd w:val="clear" w:color="000000" w:fill="FFFFFF"/>
            <w:noWrap/>
          </w:tcPr>
          <w:p w:rsidR="0045742C" w:rsidRPr="001E53BD" w:rsidRDefault="0045742C" w:rsidP="0045742C"/>
        </w:tc>
        <w:tc>
          <w:tcPr>
            <w:tcW w:w="1275"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1 año</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4 años</w:t>
            </w:r>
          </w:p>
        </w:tc>
        <w:tc>
          <w:tcPr>
            <w:tcW w:w="1134"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5años</w:t>
            </w:r>
          </w:p>
        </w:tc>
        <w:tc>
          <w:tcPr>
            <w:tcW w:w="1418" w:type="dxa"/>
            <w:tcBorders>
              <w:top w:val="nil"/>
              <w:left w:val="nil"/>
              <w:bottom w:val="single" w:sz="4" w:space="0" w:color="auto"/>
              <w:right w:val="single" w:sz="4" w:space="0" w:color="auto"/>
            </w:tcBorders>
            <w:shd w:val="clear" w:color="000000" w:fill="FFFFFF"/>
            <w:noWrap/>
          </w:tcPr>
          <w:p w:rsidR="0045742C" w:rsidRPr="001E53BD" w:rsidRDefault="0045742C" w:rsidP="0045742C">
            <w:r w:rsidRPr="001E53BD">
              <w:t>B</w:t>
            </w:r>
          </w:p>
        </w:tc>
        <w:tc>
          <w:tcPr>
            <w:tcW w:w="1417" w:type="dxa"/>
            <w:tcBorders>
              <w:top w:val="nil"/>
              <w:left w:val="nil"/>
              <w:bottom w:val="single" w:sz="4" w:space="0" w:color="auto"/>
              <w:right w:val="single" w:sz="8" w:space="0" w:color="auto"/>
            </w:tcBorders>
            <w:shd w:val="clear" w:color="000000" w:fill="FFFFFF"/>
            <w:noWrap/>
            <w:vAlign w:val="center"/>
          </w:tcPr>
          <w:p w:rsidR="0045742C" w:rsidRPr="00583E13" w:rsidRDefault="0045742C" w:rsidP="0045742C">
            <w:pPr>
              <w:spacing w:after="0" w:line="240" w:lineRule="auto"/>
              <w:rPr>
                <w:rFonts w:eastAsia="Times New Roman" w:cs="Times New Roman"/>
                <w:color w:val="595959"/>
                <w:sz w:val="20"/>
                <w:szCs w:val="20"/>
                <w:lang w:eastAsia="es-MX"/>
              </w:rPr>
            </w:pPr>
          </w:p>
        </w:tc>
      </w:tr>
      <w:tr w:rsidR="00A3149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A3149C" w:rsidRPr="00583E13" w:rsidRDefault="00A3149C" w:rsidP="00A3149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A3149C" w:rsidRPr="00F73924" w:rsidRDefault="00A3149C" w:rsidP="00A3149C"/>
        </w:tc>
        <w:tc>
          <w:tcPr>
            <w:tcW w:w="851" w:type="dxa"/>
            <w:tcBorders>
              <w:top w:val="nil"/>
              <w:left w:val="nil"/>
              <w:bottom w:val="single" w:sz="4" w:space="0" w:color="auto"/>
              <w:right w:val="single" w:sz="4" w:space="0" w:color="auto"/>
            </w:tcBorders>
            <w:shd w:val="clear" w:color="000000" w:fill="FFFFFF"/>
          </w:tcPr>
          <w:p w:rsidR="00A3149C" w:rsidRPr="00F73924" w:rsidRDefault="0072655E" w:rsidP="00A3149C">
            <w:r>
              <w:t>5.6.2</w:t>
            </w:r>
          </w:p>
        </w:tc>
        <w:tc>
          <w:tcPr>
            <w:tcW w:w="4394" w:type="dxa"/>
            <w:tcBorders>
              <w:top w:val="nil"/>
              <w:left w:val="nil"/>
              <w:bottom w:val="single" w:sz="4" w:space="0" w:color="auto"/>
              <w:right w:val="single" w:sz="4" w:space="0" w:color="auto"/>
            </w:tcBorders>
            <w:shd w:val="clear" w:color="000000" w:fill="FFFFFF"/>
          </w:tcPr>
          <w:p w:rsidR="00A3149C" w:rsidRPr="00AE4857" w:rsidRDefault="00A3149C" w:rsidP="00A3149C">
            <w:r>
              <w:t>Seguimiento</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X</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tc>
        <w:tc>
          <w:tcPr>
            <w:tcW w:w="426" w:type="dxa"/>
            <w:tcBorders>
              <w:top w:val="nil"/>
              <w:left w:val="nil"/>
              <w:bottom w:val="single" w:sz="4" w:space="0" w:color="auto"/>
              <w:right w:val="single" w:sz="4" w:space="0" w:color="auto"/>
            </w:tcBorders>
            <w:shd w:val="clear" w:color="000000" w:fill="FFFFFF"/>
            <w:noWrap/>
          </w:tcPr>
          <w:p w:rsidR="00A3149C" w:rsidRPr="001E53BD" w:rsidRDefault="00A3149C" w:rsidP="00A3149C"/>
        </w:tc>
        <w:tc>
          <w:tcPr>
            <w:tcW w:w="127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1 año</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4 años</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5años</w:t>
            </w:r>
          </w:p>
        </w:tc>
        <w:tc>
          <w:tcPr>
            <w:tcW w:w="1418"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B</w:t>
            </w:r>
          </w:p>
        </w:tc>
        <w:tc>
          <w:tcPr>
            <w:tcW w:w="1417" w:type="dxa"/>
            <w:tcBorders>
              <w:top w:val="nil"/>
              <w:left w:val="nil"/>
              <w:bottom w:val="single" w:sz="4" w:space="0" w:color="auto"/>
              <w:right w:val="single" w:sz="8" w:space="0" w:color="auto"/>
            </w:tcBorders>
            <w:shd w:val="clear" w:color="000000" w:fill="FFFFFF"/>
            <w:noWrap/>
            <w:vAlign w:val="center"/>
          </w:tcPr>
          <w:p w:rsidR="00A3149C" w:rsidRPr="00583E13" w:rsidRDefault="00A3149C" w:rsidP="00A3149C">
            <w:pPr>
              <w:spacing w:after="0" w:line="240" w:lineRule="auto"/>
              <w:rPr>
                <w:rFonts w:eastAsia="Times New Roman" w:cs="Times New Roman"/>
                <w:color w:val="595959"/>
                <w:sz w:val="20"/>
                <w:szCs w:val="20"/>
                <w:lang w:eastAsia="es-MX"/>
              </w:rPr>
            </w:pPr>
          </w:p>
        </w:tc>
      </w:tr>
      <w:tr w:rsidR="00A3149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A3149C" w:rsidRPr="00583E13" w:rsidRDefault="00A3149C" w:rsidP="00A3149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A3149C" w:rsidRPr="00AE4857" w:rsidRDefault="00A3149C" w:rsidP="00A3149C"/>
        </w:tc>
        <w:tc>
          <w:tcPr>
            <w:tcW w:w="851" w:type="dxa"/>
            <w:tcBorders>
              <w:top w:val="nil"/>
              <w:left w:val="nil"/>
              <w:bottom w:val="single" w:sz="4" w:space="0" w:color="auto"/>
              <w:right w:val="single" w:sz="4" w:space="0" w:color="auto"/>
            </w:tcBorders>
            <w:shd w:val="clear" w:color="000000" w:fill="FFFFFF"/>
          </w:tcPr>
          <w:p w:rsidR="00A3149C" w:rsidRPr="00AE4857" w:rsidRDefault="0072655E" w:rsidP="00A3149C">
            <w:r>
              <w:t>5.6.3</w:t>
            </w:r>
          </w:p>
        </w:tc>
        <w:tc>
          <w:tcPr>
            <w:tcW w:w="4394" w:type="dxa"/>
            <w:tcBorders>
              <w:top w:val="nil"/>
              <w:left w:val="nil"/>
              <w:bottom w:val="single" w:sz="4" w:space="0" w:color="auto"/>
              <w:right w:val="single" w:sz="4" w:space="0" w:color="auto"/>
            </w:tcBorders>
            <w:shd w:val="clear" w:color="000000" w:fill="FFFFFF"/>
          </w:tcPr>
          <w:p w:rsidR="00A3149C" w:rsidRPr="00AE4857" w:rsidRDefault="00A3149C" w:rsidP="00A3149C">
            <w:r>
              <w:t>Informe</w:t>
            </w:r>
          </w:p>
        </w:tc>
        <w:tc>
          <w:tcPr>
            <w:tcW w:w="425" w:type="dxa"/>
            <w:tcBorders>
              <w:top w:val="nil"/>
              <w:left w:val="nil"/>
              <w:bottom w:val="single" w:sz="4" w:space="0" w:color="auto"/>
              <w:right w:val="single" w:sz="4" w:space="0" w:color="auto"/>
            </w:tcBorders>
            <w:shd w:val="clear" w:color="000000" w:fill="FFFFFF"/>
            <w:noWrap/>
          </w:tcPr>
          <w:p w:rsidR="00A3149C" w:rsidRPr="009F5B2C" w:rsidRDefault="00A3149C" w:rsidP="00A3149C">
            <w:r w:rsidRPr="009F5B2C">
              <w:t>X</w:t>
            </w:r>
          </w:p>
        </w:tc>
        <w:tc>
          <w:tcPr>
            <w:tcW w:w="425" w:type="dxa"/>
            <w:tcBorders>
              <w:top w:val="nil"/>
              <w:left w:val="nil"/>
              <w:bottom w:val="single" w:sz="4" w:space="0" w:color="auto"/>
              <w:right w:val="single" w:sz="4" w:space="0" w:color="auto"/>
            </w:tcBorders>
            <w:shd w:val="clear" w:color="000000" w:fill="FFFFFF"/>
            <w:noWrap/>
          </w:tcPr>
          <w:p w:rsidR="00A3149C" w:rsidRPr="009F5B2C" w:rsidRDefault="00A3149C" w:rsidP="00A3149C"/>
        </w:tc>
        <w:tc>
          <w:tcPr>
            <w:tcW w:w="426" w:type="dxa"/>
            <w:tcBorders>
              <w:top w:val="nil"/>
              <w:left w:val="nil"/>
              <w:bottom w:val="single" w:sz="4" w:space="0" w:color="auto"/>
              <w:right w:val="single" w:sz="4" w:space="0" w:color="auto"/>
            </w:tcBorders>
            <w:shd w:val="clear" w:color="000000" w:fill="FFFFFF"/>
            <w:noWrap/>
          </w:tcPr>
          <w:p w:rsidR="00A3149C" w:rsidRPr="009F5B2C" w:rsidRDefault="00A3149C" w:rsidP="00A3149C"/>
        </w:tc>
        <w:tc>
          <w:tcPr>
            <w:tcW w:w="1275" w:type="dxa"/>
            <w:tcBorders>
              <w:top w:val="nil"/>
              <w:left w:val="nil"/>
              <w:bottom w:val="single" w:sz="4" w:space="0" w:color="auto"/>
              <w:right w:val="single" w:sz="4" w:space="0" w:color="auto"/>
            </w:tcBorders>
            <w:shd w:val="clear" w:color="000000" w:fill="FFFFFF"/>
            <w:noWrap/>
          </w:tcPr>
          <w:p w:rsidR="00A3149C" w:rsidRPr="009F5B2C" w:rsidRDefault="00A3149C" w:rsidP="00A3149C">
            <w:r w:rsidRPr="009F5B2C">
              <w:t>1 año</w:t>
            </w:r>
          </w:p>
        </w:tc>
        <w:tc>
          <w:tcPr>
            <w:tcW w:w="1134" w:type="dxa"/>
            <w:tcBorders>
              <w:top w:val="nil"/>
              <w:left w:val="nil"/>
              <w:bottom w:val="single" w:sz="4" w:space="0" w:color="auto"/>
              <w:right w:val="single" w:sz="4" w:space="0" w:color="auto"/>
            </w:tcBorders>
            <w:shd w:val="clear" w:color="000000" w:fill="FFFFFF"/>
            <w:noWrap/>
          </w:tcPr>
          <w:p w:rsidR="00A3149C" w:rsidRPr="009F5B2C" w:rsidRDefault="00A3149C" w:rsidP="00A3149C">
            <w:r w:rsidRPr="009F5B2C">
              <w:t>4 años</w:t>
            </w:r>
          </w:p>
        </w:tc>
        <w:tc>
          <w:tcPr>
            <w:tcW w:w="1134" w:type="dxa"/>
            <w:tcBorders>
              <w:top w:val="nil"/>
              <w:left w:val="nil"/>
              <w:bottom w:val="single" w:sz="4" w:space="0" w:color="auto"/>
              <w:right w:val="single" w:sz="4" w:space="0" w:color="auto"/>
            </w:tcBorders>
            <w:shd w:val="clear" w:color="000000" w:fill="FFFFFF"/>
            <w:noWrap/>
          </w:tcPr>
          <w:p w:rsidR="00A3149C" w:rsidRPr="009F5B2C" w:rsidRDefault="00A3149C" w:rsidP="00A3149C">
            <w:r w:rsidRPr="009F5B2C">
              <w:t>5años</w:t>
            </w:r>
          </w:p>
        </w:tc>
        <w:tc>
          <w:tcPr>
            <w:tcW w:w="1418" w:type="dxa"/>
            <w:tcBorders>
              <w:top w:val="nil"/>
              <w:left w:val="nil"/>
              <w:bottom w:val="single" w:sz="4" w:space="0" w:color="auto"/>
              <w:right w:val="single" w:sz="4" w:space="0" w:color="auto"/>
            </w:tcBorders>
            <w:shd w:val="clear" w:color="000000" w:fill="FFFFFF"/>
            <w:noWrap/>
          </w:tcPr>
          <w:p w:rsidR="00A3149C" w:rsidRDefault="00A3149C" w:rsidP="00A3149C">
            <w:r>
              <w:t>H</w:t>
            </w:r>
          </w:p>
        </w:tc>
        <w:tc>
          <w:tcPr>
            <w:tcW w:w="1417" w:type="dxa"/>
            <w:tcBorders>
              <w:top w:val="nil"/>
              <w:left w:val="nil"/>
              <w:bottom w:val="single" w:sz="4" w:space="0" w:color="auto"/>
              <w:right w:val="single" w:sz="8" w:space="0" w:color="auto"/>
            </w:tcBorders>
            <w:shd w:val="clear" w:color="000000" w:fill="FFFFFF"/>
            <w:noWrap/>
            <w:vAlign w:val="center"/>
          </w:tcPr>
          <w:p w:rsidR="00A3149C" w:rsidRPr="00583E13" w:rsidRDefault="00A3149C" w:rsidP="00A3149C">
            <w:pPr>
              <w:spacing w:after="0" w:line="240" w:lineRule="auto"/>
              <w:rPr>
                <w:rFonts w:eastAsia="Times New Roman" w:cs="Times New Roman"/>
                <w:color w:val="595959"/>
                <w:sz w:val="20"/>
                <w:szCs w:val="20"/>
                <w:lang w:eastAsia="es-MX"/>
              </w:rPr>
            </w:pPr>
          </w:p>
        </w:tc>
      </w:tr>
      <w:tr w:rsidR="00A3149C" w:rsidRPr="0072655E" w:rsidTr="001A79D7">
        <w:trPr>
          <w:trHeight w:val="360"/>
        </w:trPr>
        <w:tc>
          <w:tcPr>
            <w:tcW w:w="629" w:type="dxa"/>
            <w:tcBorders>
              <w:top w:val="nil"/>
              <w:left w:val="single" w:sz="8" w:space="0" w:color="auto"/>
              <w:bottom w:val="single" w:sz="4" w:space="0" w:color="auto"/>
              <w:right w:val="single" w:sz="4" w:space="0" w:color="auto"/>
            </w:tcBorders>
            <w:shd w:val="clear" w:color="auto" w:fill="D9E2F3" w:themeFill="accent5" w:themeFillTint="33"/>
            <w:vAlign w:val="center"/>
          </w:tcPr>
          <w:p w:rsidR="00A3149C" w:rsidRPr="0072655E" w:rsidRDefault="00A3149C" w:rsidP="00A3149C">
            <w:pPr>
              <w:spacing w:after="0" w:line="240" w:lineRule="auto"/>
              <w:rPr>
                <w:rFonts w:eastAsia="Times New Roman" w:cs="Times New Roman"/>
                <w:b/>
                <w:bCs/>
                <w:color w:val="595959"/>
                <w:sz w:val="20"/>
                <w:szCs w:val="20"/>
                <w:lang w:eastAsia="es-MX"/>
              </w:rPr>
            </w:pPr>
            <w:r w:rsidRPr="0072655E">
              <w:rPr>
                <w:rFonts w:eastAsia="Times New Roman" w:cs="Times New Roman"/>
                <w:b/>
                <w:bCs/>
                <w:color w:val="595959"/>
                <w:sz w:val="20"/>
                <w:szCs w:val="20"/>
                <w:lang w:eastAsia="es-MX"/>
              </w:rPr>
              <w:t>6</w:t>
            </w:r>
          </w:p>
        </w:tc>
        <w:tc>
          <w:tcPr>
            <w:tcW w:w="709" w:type="dxa"/>
            <w:tcBorders>
              <w:top w:val="nil"/>
              <w:left w:val="nil"/>
              <w:bottom w:val="single" w:sz="4" w:space="0" w:color="auto"/>
              <w:right w:val="single" w:sz="4" w:space="0" w:color="auto"/>
            </w:tcBorders>
            <w:shd w:val="clear" w:color="auto" w:fill="D9E2F3" w:themeFill="accent5" w:themeFillTint="33"/>
          </w:tcPr>
          <w:p w:rsidR="00A3149C" w:rsidRPr="0072655E" w:rsidRDefault="00A3149C" w:rsidP="00A3149C">
            <w:pPr>
              <w:rPr>
                <w:b/>
              </w:rPr>
            </w:pPr>
          </w:p>
        </w:tc>
        <w:tc>
          <w:tcPr>
            <w:tcW w:w="851" w:type="dxa"/>
            <w:tcBorders>
              <w:top w:val="nil"/>
              <w:left w:val="nil"/>
              <w:bottom w:val="single" w:sz="4" w:space="0" w:color="auto"/>
              <w:right w:val="single" w:sz="4" w:space="0" w:color="auto"/>
            </w:tcBorders>
            <w:shd w:val="clear" w:color="auto" w:fill="D9E2F3" w:themeFill="accent5" w:themeFillTint="33"/>
          </w:tcPr>
          <w:p w:rsidR="00A3149C" w:rsidRPr="0072655E" w:rsidRDefault="00A3149C" w:rsidP="00A3149C">
            <w:pPr>
              <w:rPr>
                <w:b/>
              </w:rPr>
            </w:pPr>
          </w:p>
        </w:tc>
        <w:tc>
          <w:tcPr>
            <w:tcW w:w="4394" w:type="dxa"/>
            <w:tcBorders>
              <w:top w:val="nil"/>
              <w:left w:val="nil"/>
              <w:bottom w:val="single" w:sz="4" w:space="0" w:color="auto"/>
              <w:right w:val="single" w:sz="4" w:space="0" w:color="auto"/>
            </w:tcBorders>
            <w:shd w:val="clear" w:color="auto" w:fill="D9E2F3" w:themeFill="accent5" w:themeFillTint="33"/>
          </w:tcPr>
          <w:p w:rsidR="00A3149C" w:rsidRPr="0072655E" w:rsidRDefault="00A3149C" w:rsidP="00A3149C">
            <w:pPr>
              <w:rPr>
                <w:b/>
              </w:rPr>
            </w:pPr>
            <w:r w:rsidRPr="0072655E">
              <w:rPr>
                <w:b/>
              </w:rPr>
              <w:t>SISTEMAS DE GESTIÓN DOCUMENTAL</w:t>
            </w:r>
          </w:p>
        </w:tc>
        <w:tc>
          <w:tcPr>
            <w:tcW w:w="425" w:type="dxa"/>
            <w:tcBorders>
              <w:top w:val="nil"/>
              <w:left w:val="nil"/>
              <w:bottom w:val="single" w:sz="4" w:space="0" w:color="auto"/>
              <w:right w:val="single" w:sz="4" w:space="0" w:color="auto"/>
            </w:tcBorders>
            <w:shd w:val="clear" w:color="auto" w:fill="D9E2F3" w:themeFill="accent5" w:themeFillTint="33"/>
            <w:noWrap/>
          </w:tcPr>
          <w:p w:rsidR="00A3149C" w:rsidRPr="0072655E" w:rsidRDefault="00A3149C" w:rsidP="00A3149C">
            <w:pPr>
              <w:rPr>
                <w:b/>
              </w:rPr>
            </w:pPr>
          </w:p>
        </w:tc>
        <w:tc>
          <w:tcPr>
            <w:tcW w:w="425" w:type="dxa"/>
            <w:tcBorders>
              <w:top w:val="nil"/>
              <w:left w:val="nil"/>
              <w:bottom w:val="single" w:sz="4" w:space="0" w:color="auto"/>
              <w:right w:val="single" w:sz="4" w:space="0" w:color="auto"/>
            </w:tcBorders>
            <w:shd w:val="clear" w:color="auto" w:fill="D9E2F3" w:themeFill="accent5" w:themeFillTint="33"/>
            <w:noWrap/>
          </w:tcPr>
          <w:p w:rsidR="00A3149C" w:rsidRPr="0072655E" w:rsidRDefault="00A3149C" w:rsidP="00A3149C">
            <w:pPr>
              <w:rPr>
                <w:b/>
              </w:rPr>
            </w:pPr>
          </w:p>
        </w:tc>
        <w:tc>
          <w:tcPr>
            <w:tcW w:w="426" w:type="dxa"/>
            <w:tcBorders>
              <w:top w:val="nil"/>
              <w:left w:val="nil"/>
              <w:bottom w:val="single" w:sz="4" w:space="0" w:color="auto"/>
              <w:right w:val="single" w:sz="4" w:space="0" w:color="auto"/>
            </w:tcBorders>
            <w:shd w:val="clear" w:color="auto" w:fill="D9E2F3" w:themeFill="accent5" w:themeFillTint="33"/>
            <w:noWrap/>
          </w:tcPr>
          <w:p w:rsidR="00A3149C" w:rsidRPr="0072655E" w:rsidRDefault="00A3149C" w:rsidP="00A3149C">
            <w:pPr>
              <w:rPr>
                <w:b/>
              </w:rPr>
            </w:pPr>
          </w:p>
        </w:tc>
        <w:tc>
          <w:tcPr>
            <w:tcW w:w="1275" w:type="dxa"/>
            <w:tcBorders>
              <w:top w:val="nil"/>
              <w:left w:val="nil"/>
              <w:bottom w:val="single" w:sz="4" w:space="0" w:color="auto"/>
              <w:right w:val="single" w:sz="4" w:space="0" w:color="auto"/>
            </w:tcBorders>
            <w:shd w:val="clear" w:color="auto" w:fill="D9E2F3" w:themeFill="accent5" w:themeFillTint="33"/>
            <w:noWrap/>
          </w:tcPr>
          <w:p w:rsidR="00A3149C" w:rsidRPr="0072655E" w:rsidRDefault="00A3149C" w:rsidP="00A3149C">
            <w:pPr>
              <w:rPr>
                <w:b/>
              </w:rPr>
            </w:pPr>
          </w:p>
        </w:tc>
        <w:tc>
          <w:tcPr>
            <w:tcW w:w="1134" w:type="dxa"/>
            <w:tcBorders>
              <w:top w:val="nil"/>
              <w:left w:val="nil"/>
              <w:bottom w:val="single" w:sz="4" w:space="0" w:color="auto"/>
              <w:right w:val="single" w:sz="4" w:space="0" w:color="auto"/>
            </w:tcBorders>
            <w:shd w:val="clear" w:color="auto" w:fill="D9E2F3" w:themeFill="accent5" w:themeFillTint="33"/>
            <w:noWrap/>
          </w:tcPr>
          <w:p w:rsidR="00A3149C" w:rsidRPr="0072655E" w:rsidRDefault="00A3149C" w:rsidP="00A3149C">
            <w:pPr>
              <w:rPr>
                <w:b/>
              </w:rPr>
            </w:pPr>
          </w:p>
        </w:tc>
        <w:tc>
          <w:tcPr>
            <w:tcW w:w="1134" w:type="dxa"/>
            <w:tcBorders>
              <w:top w:val="nil"/>
              <w:left w:val="nil"/>
              <w:bottom w:val="single" w:sz="4" w:space="0" w:color="auto"/>
              <w:right w:val="single" w:sz="4" w:space="0" w:color="auto"/>
            </w:tcBorders>
            <w:shd w:val="clear" w:color="auto" w:fill="D9E2F3" w:themeFill="accent5" w:themeFillTint="33"/>
            <w:noWrap/>
          </w:tcPr>
          <w:p w:rsidR="00A3149C" w:rsidRPr="0072655E" w:rsidRDefault="00A3149C" w:rsidP="00A3149C">
            <w:pPr>
              <w:rPr>
                <w:b/>
              </w:rPr>
            </w:pPr>
          </w:p>
        </w:tc>
        <w:tc>
          <w:tcPr>
            <w:tcW w:w="1418" w:type="dxa"/>
            <w:tcBorders>
              <w:top w:val="nil"/>
              <w:left w:val="nil"/>
              <w:bottom w:val="single" w:sz="4" w:space="0" w:color="auto"/>
              <w:right w:val="single" w:sz="4" w:space="0" w:color="auto"/>
            </w:tcBorders>
            <w:shd w:val="clear" w:color="auto" w:fill="D9E2F3" w:themeFill="accent5" w:themeFillTint="33"/>
            <w:noWrap/>
          </w:tcPr>
          <w:p w:rsidR="00A3149C" w:rsidRPr="0072655E" w:rsidRDefault="00A3149C" w:rsidP="00A3149C">
            <w:pPr>
              <w:rPr>
                <w:b/>
              </w:rPr>
            </w:pPr>
          </w:p>
        </w:tc>
        <w:tc>
          <w:tcPr>
            <w:tcW w:w="1417" w:type="dxa"/>
            <w:tcBorders>
              <w:top w:val="nil"/>
              <w:left w:val="nil"/>
              <w:bottom w:val="single" w:sz="4" w:space="0" w:color="auto"/>
              <w:right w:val="single" w:sz="8" w:space="0" w:color="auto"/>
            </w:tcBorders>
            <w:shd w:val="clear" w:color="auto" w:fill="D9E2F3" w:themeFill="accent5" w:themeFillTint="33"/>
            <w:noWrap/>
            <w:vAlign w:val="center"/>
          </w:tcPr>
          <w:p w:rsidR="00A3149C" w:rsidRPr="0072655E" w:rsidRDefault="00A3149C" w:rsidP="00A3149C">
            <w:pPr>
              <w:spacing w:after="0" w:line="240" w:lineRule="auto"/>
              <w:rPr>
                <w:rFonts w:eastAsia="Times New Roman" w:cs="Times New Roman"/>
                <w:b/>
                <w:color w:val="595959"/>
                <w:sz w:val="20"/>
                <w:szCs w:val="20"/>
                <w:lang w:eastAsia="es-MX"/>
              </w:rPr>
            </w:pPr>
          </w:p>
        </w:tc>
      </w:tr>
      <w:tr w:rsidR="00A3149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A3149C" w:rsidRPr="00583E13" w:rsidRDefault="00A3149C" w:rsidP="00A3149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A3149C" w:rsidRPr="00A645D3" w:rsidRDefault="00A3149C" w:rsidP="00A3149C">
            <w:pPr>
              <w:rPr>
                <w:b/>
              </w:rPr>
            </w:pPr>
            <w:r w:rsidRPr="00A645D3">
              <w:rPr>
                <w:b/>
              </w:rPr>
              <w:t>6.1</w:t>
            </w:r>
          </w:p>
        </w:tc>
        <w:tc>
          <w:tcPr>
            <w:tcW w:w="851" w:type="dxa"/>
            <w:tcBorders>
              <w:top w:val="nil"/>
              <w:left w:val="nil"/>
              <w:bottom w:val="single" w:sz="4" w:space="0" w:color="auto"/>
              <w:right w:val="single" w:sz="4" w:space="0" w:color="auto"/>
            </w:tcBorders>
            <w:shd w:val="clear" w:color="000000" w:fill="FFFFFF"/>
          </w:tcPr>
          <w:p w:rsidR="00A3149C" w:rsidRPr="002727A5" w:rsidRDefault="00A3149C" w:rsidP="00A3149C"/>
        </w:tc>
        <w:tc>
          <w:tcPr>
            <w:tcW w:w="4394" w:type="dxa"/>
            <w:tcBorders>
              <w:top w:val="nil"/>
              <w:left w:val="nil"/>
              <w:bottom w:val="single" w:sz="4" w:space="0" w:color="auto"/>
              <w:right w:val="single" w:sz="4" w:space="0" w:color="auto"/>
            </w:tcBorders>
            <w:shd w:val="clear" w:color="000000" w:fill="FFFFFF"/>
          </w:tcPr>
          <w:p w:rsidR="00A3149C" w:rsidRPr="002727A5" w:rsidRDefault="0072655E" w:rsidP="00A3149C">
            <w:r w:rsidRPr="002727A5">
              <w:t>ARCHIVO DE TRÁMITE</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X</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tc>
        <w:tc>
          <w:tcPr>
            <w:tcW w:w="426" w:type="dxa"/>
            <w:tcBorders>
              <w:top w:val="nil"/>
              <w:left w:val="nil"/>
              <w:bottom w:val="single" w:sz="4" w:space="0" w:color="auto"/>
              <w:right w:val="single" w:sz="4" w:space="0" w:color="auto"/>
            </w:tcBorders>
            <w:shd w:val="clear" w:color="000000" w:fill="FFFFFF"/>
            <w:noWrap/>
          </w:tcPr>
          <w:p w:rsidR="00A3149C" w:rsidRPr="001E53BD" w:rsidRDefault="00A3149C" w:rsidP="00A3149C"/>
        </w:tc>
        <w:tc>
          <w:tcPr>
            <w:tcW w:w="127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1 año</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4 años</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5años</w:t>
            </w:r>
          </w:p>
        </w:tc>
        <w:tc>
          <w:tcPr>
            <w:tcW w:w="1418" w:type="dxa"/>
            <w:tcBorders>
              <w:top w:val="nil"/>
              <w:left w:val="nil"/>
              <w:bottom w:val="single" w:sz="4" w:space="0" w:color="auto"/>
              <w:right w:val="single" w:sz="4" w:space="0" w:color="auto"/>
            </w:tcBorders>
            <w:shd w:val="clear" w:color="000000" w:fill="FFFFFF"/>
            <w:noWrap/>
          </w:tcPr>
          <w:p w:rsidR="00A3149C" w:rsidRPr="001E53BD" w:rsidRDefault="00A3149C" w:rsidP="00A3149C">
            <w:r>
              <w:t>H</w:t>
            </w:r>
          </w:p>
        </w:tc>
        <w:tc>
          <w:tcPr>
            <w:tcW w:w="1417" w:type="dxa"/>
            <w:tcBorders>
              <w:top w:val="nil"/>
              <w:left w:val="nil"/>
              <w:bottom w:val="single" w:sz="4" w:space="0" w:color="auto"/>
              <w:right w:val="single" w:sz="8" w:space="0" w:color="auto"/>
            </w:tcBorders>
            <w:shd w:val="clear" w:color="000000" w:fill="FFFFFF"/>
            <w:noWrap/>
            <w:vAlign w:val="center"/>
          </w:tcPr>
          <w:p w:rsidR="00A3149C" w:rsidRPr="00583E13" w:rsidRDefault="00A3149C" w:rsidP="00A3149C">
            <w:pPr>
              <w:spacing w:after="0" w:line="240" w:lineRule="auto"/>
              <w:rPr>
                <w:rFonts w:eastAsia="Times New Roman" w:cs="Times New Roman"/>
                <w:color w:val="595959"/>
                <w:sz w:val="20"/>
                <w:szCs w:val="20"/>
                <w:lang w:eastAsia="es-MX"/>
              </w:rPr>
            </w:pPr>
          </w:p>
        </w:tc>
      </w:tr>
      <w:tr w:rsidR="00A3149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A3149C" w:rsidRPr="00583E13" w:rsidRDefault="00A3149C" w:rsidP="00A3149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A3149C" w:rsidRPr="002727A5" w:rsidRDefault="00A3149C" w:rsidP="00A3149C"/>
        </w:tc>
        <w:tc>
          <w:tcPr>
            <w:tcW w:w="851" w:type="dxa"/>
            <w:tcBorders>
              <w:top w:val="nil"/>
              <w:left w:val="nil"/>
              <w:bottom w:val="single" w:sz="4" w:space="0" w:color="auto"/>
              <w:right w:val="single" w:sz="4" w:space="0" w:color="auto"/>
            </w:tcBorders>
            <w:shd w:val="clear" w:color="000000" w:fill="FFFFFF"/>
          </w:tcPr>
          <w:p w:rsidR="00A3149C" w:rsidRPr="002727A5" w:rsidRDefault="00A3149C" w:rsidP="00A3149C">
            <w:r w:rsidRPr="002727A5">
              <w:t>6.1.1</w:t>
            </w:r>
          </w:p>
        </w:tc>
        <w:tc>
          <w:tcPr>
            <w:tcW w:w="4394" w:type="dxa"/>
            <w:tcBorders>
              <w:top w:val="nil"/>
              <w:left w:val="nil"/>
              <w:bottom w:val="single" w:sz="4" w:space="0" w:color="auto"/>
              <w:right w:val="single" w:sz="4" w:space="0" w:color="auto"/>
            </w:tcBorders>
            <w:shd w:val="clear" w:color="000000" w:fill="FFFFFF"/>
          </w:tcPr>
          <w:p w:rsidR="00A3149C" w:rsidRPr="002727A5" w:rsidRDefault="00A3149C" w:rsidP="00A3149C">
            <w:r w:rsidRPr="002727A5">
              <w:t>Criterios para recepción, control y despacho de documentos oficiales</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X</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r>
              <w:t>X</w:t>
            </w:r>
          </w:p>
        </w:tc>
        <w:tc>
          <w:tcPr>
            <w:tcW w:w="426" w:type="dxa"/>
            <w:tcBorders>
              <w:top w:val="nil"/>
              <w:left w:val="nil"/>
              <w:bottom w:val="single" w:sz="4" w:space="0" w:color="auto"/>
              <w:right w:val="single" w:sz="4" w:space="0" w:color="auto"/>
            </w:tcBorders>
            <w:shd w:val="clear" w:color="000000" w:fill="FFFFFF"/>
            <w:noWrap/>
          </w:tcPr>
          <w:p w:rsidR="00A3149C" w:rsidRPr="001E53BD" w:rsidRDefault="00A3149C" w:rsidP="00A3149C"/>
        </w:tc>
        <w:tc>
          <w:tcPr>
            <w:tcW w:w="127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1 año</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4 años</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5años</w:t>
            </w:r>
          </w:p>
        </w:tc>
        <w:tc>
          <w:tcPr>
            <w:tcW w:w="1418" w:type="dxa"/>
            <w:tcBorders>
              <w:top w:val="nil"/>
              <w:left w:val="nil"/>
              <w:bottom w:val="single" w:sz="4" w:space="0" w:color="auto"/>
              <w:right w:val="single" w:sz="4" w:space="0" w:color="auto"/>
            </w:tcBorders>
            <w:shd w:val="clear" w:color="000000" w:fill="FFFFFF"/>
            <w:noWrap/>
          </w:tcPr>
          <w:p w:rsidR="00A3149C" w:rsidRDefault="00A3149C" w:rsidP="00A3149C">
            <w:r>
              <w:t>H</w:t>
            </w:r>
          </w:p>
        </w:tc>
        <w:tc>
          <w:tcPr>
            <w:tcW w:w="1417" w:type="dxa"/>
            <w:tcBorders>
              <w:top w:val="nil"/>
              <w:left w:val="nil"/>
              <w:bottom w:val="single" w:sz="4" w:space="0" w:color="auto"/>
              <w:right w:val="single" w:sz="8" w:space="0" w:color="auto"/>
            </w:tcBorders>
            <w:shd w:val="clear" w:color="000000" w:fill="FFFFFF"/>
            <w:noWrap/>
            <w:vAlign w:val="center"/>
          </w:tcPr>
          <w:p w:rsidR="00A3149C" w:rsidRPr="00583E13" w:rsidRDefault="00A3149C" w:rsidP="00A3149C">
            <w:pPr>
              <w:spacing w:after="0" w:line="240" w:lineRule="auto"/>
              <w:rPr>
                <w:rFonts w:eastAsia="Times New Roman" w:cs="Times New Roman"/>
                <w:color w:val="595959"/>
                <w:sz w:val="20"/>
                <w:szCs w:val="20"/>
                <w:lang w:eastAsia="es-MX"/>
              </w:rPr>
            </w:pPr>
          </w:p>
        </w:tc>
      </w:tr>
      <w:tr w:rsidR="00A3149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A3149C" w:rsidRPr="00583E13" w:rsidRDefault="00A3149C" w:rsidP="00A3149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A3149C" w:rsidRPr="002727A5" w:rsidRDefault="00A3149C" w:rsidP="00A3149C"/>
        </w:tc>
        <w:tc>
          <w:tcPr>
            <w:tcW w:w="851" w:type="dxa"/>
            <w:tcBorders>
              <w:top w:val="nil"/>
              <w:left w:val="nil"/>
              <w:bottom w:val="single" w:sz="4" w:space="0" w:color="auto"/>
              <w:right w:val="single" w:sz="4" w:space="0" w:color="auto"/>
            </w:tcBorders>
            <w:shd w:val="clear" w:color="000000" w:fill="FFFFFF"/>
          </w:tcPr>
          <w:p w:rsidR="00A3149C" w:rsidRPr="002727A5" w:rsidRDefault="00A3149C" w:rsidP="00A3149C">
            <w:r w:rsidRPr="002727A5">
              <w:t>6.1.2</w:t>
            </w:r>
          </w:p>
        </w:tc>
        <w:tc>
          <w:tcPr>
            <w:tcW w:w="4394" w:type="dxa"/>
            <w:tcBorders>
              <w:top w:val="nil"/>
              <w:left w:val="nil"/>
              <w:bottom w:val="single" w:sz="4" w:space="0" w:color="auto"/>
              <w:right w:val="single" w:sz="4" w:space="0" w:color="auto"/>
            </w:tcBorders>
            <w:shd w:val="clear" w:color="000000" w:fill="FFFFFF"/>
          </w:tcPr>
          <w:p w:rsidR="00A3149C" w:rsidRPr="002727A5" w:rsidRDefault="00A3149C" w:rsidP="00A3149C">
            <w:r w:rsidRPr="002727A5">
              <w:t>Políticas y procedimientos para la transferencia primaria</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X</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r>
              <w:t>X</w:t>
            </w:r>
          </w:p>
        </w:tc>
        <w:tc>
          <w:tcPr>
            <w:tcW w:w="426" w:type="dxa"/>
            <w:tcBorders>
              <w:top w:val="nil"/>
              <w:left w:val="nil"/>
              <w:bottom w:val="single" w:sz="4" w:space="0" w:color="auto"/>
              <w:right w:val="single" w:sz="4" w:space="0" w:color="auto"/>
            </w:tcBorders>
            <w:shd w:val="clear" w:color="000000" w:fill="FFFFFF"/>
            <w:noWrap/>
          </w:tcPr>
          <w:p w:rsidR="00A3149C" w:rsidRPr="001E53BD" w:rsidRDefault="00A3149C" w:rsidP="00A3149C"/>
        </w:tc>
        <w:tc>
          <w:tcPr>
            <w:tcW w:w="127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1 año</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4 años</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5años</w:t>
            </w:r>
          </w:p>
        </w:tc>
        <w:tc>
          <w:tcPr>
            <w:tcW w:w="1418" w:type="dxa"/>
            <w:tcBorders>
              <w:top w:val="nil"/>
              <w:left w:val="nil"/>
              <w:bottom w:val="single" w:sz="4" w:space="0" w:color="auto"/>
              <w:right w:val="single" w:sz="4" w:space="0" w:color="auto"/>
            </w:tcBorders>
            <w:shd w:val="clear" w:color="000000" w:fill="FFFFFF"/>
            <w:noWrap/>
          </w:tcPr>
          <w:p w:rsidR="00A3149C" w:rsidRPr="001E53BD" w:rsidRDefault="00A3149C" w:rsidP="00A3149C">
            <w:r>
              <w:t>H</w:t>
            </w:r>
          </w:p>
        </w:tc>
        <w:tc>
          <w:tcPr>
            <w:tcW w:w="1417" w:type="dxa"/>
            <w:tcBorders>
              <w:top w:val="nil"/>
              <w:left w:val="nil"/>
              <w:bottom w:val="single" w:sz="4" w:space="0" w:color="auto"/>
              <w:right w:val="single" w:sz="8" w:space="0" w:color="auto"/>
            </w:tcBorders>
            <w:shd w:val="clear" w:color="000000" w:fill="FFFFFF"/>
            <w:noWrap/>
            <w:vAlign w:val="center"/>
          </w:tcPr>
          <w:p w:rsidR="00A3149C" w:rsidRPr="00583E13" w:rsidRDefault="00A3149C" w:rsidP="00A3149C">
            <w:pPr>
              <w:spacing w:after="0" w:line="240" w:lineRule="auto"/>
              <w:rPr>
                <w:rFonts w:eastAsia="Times New Roman" w:cs="Times New Roman"/>
                <w:color w:val="595959"/>
                <w:sz w:val="20"/>
                <w:szCs w:val="20"/>
                <w:lang w:eastAsia="es-MX"/>
              </w:rPr>
            </w:pPr>
          </w:p>
        </w:tc>
      </w:tr>
      <w:tr w:rsidR="00A3149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A3149C" w:rsidRPr="00583E13" w:rsidRDefault="00A3149C" w:rsidP="00A3149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A3149C" w:rsidRPr="002727A5" w:rsidRDefault="00A3149C" w:rsidP="00A3149C"/>
        </w:tc>
        <w:tc>
          <w:tcPr>
            <w:tcW w:w="851" w:type="dxa"/>
            <w:tcBorders>
              <w:top w:val="nil"/>
              <w:left w:val="nil"/>
              <w:bottom w:val="single" w:sz="4" w:space="0" w:color="auto"/>
              <w:right w:val="single" w:sz="4" w:space="0" w:color="auto"/>
            </w:tcBorders>
            <w:shd w:val="clear" w:color="000000" w:fill="FFFFFF"/>
          </w:tcPr>
          <w:p w:rsidR="00A3149C" w:rsidRPr="002727A5" w:rsidRDefault="00A3149C" w:rsidP="00A3149C">
            <w:r w:rsidRPr="002727A5">
              <w:t>6.1.3</w:t>
            </w:r>
          </w:p>
        </w:tc>
        <w:tc>
          <w:tcPr>
            <w:tcW w:w="4394" w:type="dxa"/>
            <w:tcBorders>
              <w:top w:val="nil"/>
              <w:left w:val="nil"/>
              <w:bottom w:val="single" w:sz="4" w:space="0" w:color="auto"/>
              <w:right w:val="single" w:sz="4" w:space="0" w:color="auto"/>
            </w:tcBorders>
            <w:shd w:val="clear" w:color="000000" w:fill="FFFFFF"/>
          </w:tcPr>
          <w:p w:rsidR="00A3149C" w:rsidRPr="002727A5" w:rsidRDefault="00A3149C" w:rsidP="00A3149C">
            <w:r w:rsidRPr="002727A5">
              <w:t>Proceso de expurgo</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X</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tc>
        <w:tc>
          <w:tcPr>
            <w:tcW w:w="426" w:type="dxa"/>
            <w:tcBorders>
              <w:top w:val="nil"/>
              <w:left w:val="nil"/>
              <w:bottom w:val="single" w:sz="4" w:space="0" w:color="auto"/>
              <w:right w:val="single" w:sz="4" w:space="0" w:color="auto"/>
            </w:tcBorders>
            <w:shd w:val="clear" w:color="000000" w:fill="FFFFFF"/>
            <w:noWrap/>
          </w:tcPr>
          <w:p w:rsidR="00A3149C" w:rsidRPr="001E53BD" w:rsidRDefault="00A3149C" w:rsidP="00A3149C"/>
        </w:tc>
        <w:tc>
          <w:tcPr>
            <w:tcW w:w="127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1 año</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4 años</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5años</w:t>
            </w:r>
          </w:p>
        </w:tc>
        <w:tc>
          <w:tcPr>
            <w:tcW w:w="1418" w:type="dxa"/>
            <w:tcBorders>
              <w:top w:val="nil"/>
              <w:left w:val="nil"/>
              <w:bottom w:val="single" w:sz="4" w:space="0" w:color="auto"/>
              <w:right w:val="single" w:sz="4" w:space="0" w:color="auto"/>
            </w:tcBorders>
            <w:shd w:val="clear" w:color="000000" w:fill="FFFFFF"/>
            <w:noWrap/>
          </w:tcPr>
          <w:p w:rsidR="00A3149C" w:rsidRPr="001E53BD" w:rsidRDefault="00A3149C" w:rsidP="00A3149C">
            <w:r>
              <w:t>H</w:t>
            </w:r>
          </w:p>
        </w:tc>
        <w:tc>
          <w:tcPr>
            <w:tcW w:w="1417" w:type="dxa"/>
            <w:tcBorders>
              <w:top w:val="nil"/>
              <w:left w:val="nil"/>
              <w:bottom w:val="single" w:sz="4" w:space="0" w:color="auto"/>
              <w:right w:val="single" w:sz="8" w:space="0" w:color="auto"/>
            </w:tcBorders>
            <w:shd w:val="clear" w:color="000000" w:fill="FFFFFF"/>
            <w:noWrap/>
            <w:vAlign w:val="center"/>
          </w:tcPr>
          <w:p w:rsidR="00A3149C" w:rsidRPr="00583E13" w:rsidRDefault="00A3149C" w:rsidP="00A3149C">
            <w:pPr>
              <w:spacing w:after="0" w:line="240" w:lineRule="auto"/>
              <w:rPr>
                <w:rFonts w:eastAsia="Times New Roman" w:cs="Times New Roman"/>
                <w:color w:val="595959"/>
                <w:sz w:val="20"/>
                <w:szCs w:val="20"/>
                <w:lang w:eastAsia="es-MX"/>
              </w:rPr>
            </w:pPr>
          </w:p>
        </w:tc>
      </w:tr>
      <w:tr w:rsidR="00A3149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A3149C" w:rsidRPr="00583E13" w:rsidRDefault="00A3149C" w:rsidP="00A3149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A3149C" w:rsidRPr="002727A5" w:rsidRDefault="00A3149C" w:rsidP="00A3149C"/>
        </w:tc>
        <w:tc>
          <w:tcPr>
            <w:tcW w:w="851" w:type="dxa"/>
            <w:tcBorders>
              <w:top w:val="nil"/>
              <w:left w:val="nil"/>
              <w:bottom w:val="single" w:sz="4" w:space="0" w:color="auto"/>
              <w:right w:val="single" w:sz="4" w:space="0" w:color="auto"/>
            </w:tcBorders>
            <w:shd w:val="clear" w:color="000000" w:fill="FFFFFF"/>
          </w:tcPr>
          <w:p w:rsidR="00A3149C" w:rsidRPr="002727A5" w:rsidRDefault="00A3149C" w:rsidP="00A3149C">
            <w:r w:rsidRPr="002727A5">
              <w:t>6.1.4</w:t>
            </w:r>
          </w:p>
        </w:tc>
        <w:tc>
          <w:tcPr>
            <w:tcW w:w="4394" w:type="dxa"/>
            <w:tcBorders>
              <w:top w:val="nil"/>
              <w:left w:val="nil"/>
              <w:bottom w:val="single" w:sz="4" w:space="0" w:color="auto"/>
              <w:right w:val="single" w:sz="4" w:space="0" w:color="auto"/>
            </w:tcBorders>
            <w:shd w:val="clear" w:color="000000" w:fill="FFFFFF"/>
          </w:tcPr>
          <w:p w:rsidR="00A3149C" w:rsidRPr="002727A5" w:rsidRDefault="00A3149C" w:rsidP="00A3149C">
            <w:r w:rsidRPr="002727A5">
              <w:t>Aplicación de Instrumentos de gestión</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X</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r>
              <w:t>X</w:t>
            </w:r>
          </w:p>
        </w:tc>
        <w:tc>
          <w:tcPr>
            <w:tcW w:w="426" w:type="dxa"/>
            <w:tcBorders>
              <w:top w:val="nil"/>
              <w:left w:val="nil"/>
              <w:bottom w:val="single" w:sz="4" w:space="0" w:color="auto"/>
              <w:right w:val="single" w:sz="4" w:space="0" w:color="auto"/>
            </w:tcBorders>
            <w:shd w:val="clear" w:color="000000" w:fill="FFFFFF"/>
            <w:noWrap/>
          </w:tcPr>
          <w:p w:rsidR="00A3149C" w:rsidRPr="001E53BD" w:rsidRDefault="00A3149C" w:rsidP="00A3149C"/>
        </w:tc>
        <w:tc>
          <w:tcPr>
            <w:tcW w:w="127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1 año</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4 años</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5años</w:t>
            </w:r>
          </w:p>
        </w:tc>
        <w:tc>
          <w:tcPr>
            <w:tcW w:w="1418" w:type="dxa"/>
            <w:tcBorders>
              <w:top w:val="nil"/>
              <w:left w:val="nil"/>
              <w:bottom w:val="single" w:sz="4" w:space="0" w:color="auto"/>
              <w:right w:val="single" w:sz="4" w:space="0" w:color="auto"/>
            </w:tcBorders>
            <w:shd w:val="clear" w:color="000000" w:fill="FFFFFF"/>
            <w:noWrap/>
          </w:tcPr>
          <w:p w:rsidR="00A3149C" w:rsidRPr="001E53BD" w:rsidRDefault="00A3149C" w:rsidP="00A3149C">
            <w:r>
              <w:t>H</w:t>
            </w:r>
          </w:p>
        </w:tc>
        <w:tc>
          <w:tcPr>
            <w:tcW w:w="1417" w:type="dxa"/>
            <w:tcBorders>
              <w:top w:val="nil"/>
              <w:left w:val="nil"/>
              <w:bottom w:val="single" w:sz="4" w:space="0" w:color="auto"/>
              <w:right w:val="single" w:sz="8" w:space="0" w:color="auto"/>
            </w:tcBorders>
            <w:shd w:val="clear" w:color="000000" w:fill="FFFFFF"/>
            <w:noWrap/>
            <w:vAlign w:val="center"/>
          </w:tcPr>
          <w:p w:rsidR="00A3149C" w:rsidRPr="00583E13" w:rsidRDefault="00A3149C" w:rsidP="00A3149C">
            <w:pPr>
              <w:spacing w:after="0" w:line="240" w:lineRule="auto"/>
              <w:rPr>
                <w:rFonts w:eastAsia="Times New Roman" w:cs="Times New Roman"/>
                <w:color w:val="595959"/>
                <w:sz w:val="20"/>
                <w:szCs w:val="20"/>
                <w:lang w:eastAsia="es-MX"/>
              </w:rPr>
            </w:pPr>
          </w:p>
        </w:tc>
      </w:tr>
      <w:tr w:rsidR="00A3149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A3149C" w:rsidRPr="00583E13" w:rsidRDefault="00A3149C" w:rsidP="00A3149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A3149C" w:rsidRPr="002727A5" w:rsidRDefault="00A3149C" w:rsidP="00A3149C"/>
        </w:tc>
        <w:tc>
          <w:tcPr>
            <w:tcW w:w="851" w:type="dxa"/>
            <w:tcBorders>
              <w:top w:val="nil"/>
              <w:left w:val="nil"/>
              <w:bottom w:val="single" w:sz="4" w:space="0" w:color="auto"/>
              <w:right w:val="single" w:sz="4" w:space="0" w:color="auto"/>
            </w:tcBorders>
            <w:shd w:val="clear" w:color="000000" w:fill="FFFFFF"/>
          </w:tcPr>
          <w:p w:rsidR="00A3149C" w:rsidRPr="002727A5" w:rsidRDefault="00A3149C" w:rsidP="00A3149C">
            <w:r w:rsidRPr="002727A5">
              <w:t>6.1.5</w:t>
            </w:r>
          </w:p>
        </w:tc>
        <w:tc>
          <w:tcPr>
            <w:tcW w:w="4394" w:type="dxa"/>
            <w:tcBorders>
              <w:top w:val="nil"/>
              <w:left w:val="nil"/>
              <w:bottom w:val="single" w:sz="4" w:space="0" w:color="auto"/>
              <w:right w:val="single" w:sz="4" w:space="0" w:color="auto"/>
            </w:tcBorders>
            <w:shd w:val="clear" w:color="000000" w:fill="FFFFFF"/>
          </w:tcPr>
          <w:p w:rsidR="00A3149C" w:rsidRPr="002727A5" w:rsidRDefault="00A3149C" w:rsidP="00A3149C">
            <w:r w:rsidRPr="002727A5">
              <w:t>Inventarios de transferencia primaria</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X</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tc>
        <w:tc>
          <w:tcPr>
            <w:tcW w:w="426" w:type="dxa"/>
            <w:tcBorders>
              <w:top w:val="nil"/>
              <w:left w:val="nil"/>
              <w:bottom w:val="single" w:sz="4" w:space="0" w:color="auto"/>
              <w:right w:val="single" w:sz="4" w:space="0" w:color="auto"/>
            </w:tcBorders>
            <w:shd w:val="clear" w:color="000000" w:fill="FFFFFF"/>
            <w:noWrap/>
          </w:tcPr>
          <w:p w:rsidR="00A3149C" w:rsidRPr="001E53BD" w:rsidRDefault="00A3149C" w:rsidP="00A3149C"/>
        </w:tc>
        <w:tc>
          <w:tcPr>
            <w:tcW w:w="127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1 año</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4 años</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5años</w:t>
            </w:r>
          </w:p>
        </w:tc>
        <w:tc>
          <w:tcPr>
            <w:tcW w:w="1418" w:type="dxa"/>
            <w:tcBorders>
              <w:top w:val="nil"/>
              <w:left w:val="nil"/>
              <w:bottom w:val="single" w:sz="4" w:space="0" w:color="auto"/>
              <w:right w:val="single" w:sz="4" w:space="0" w:color="auto"/>
            </w:tcBorders>
            <w:shd w:val="clear" w:color="000000" w:fill="FFFFFF"/>
            <w:noWrap/>
          </w:tcPr>
          <w:p w:rsidR="00A3149C" w:rsidRPr="001E53BD" w:rsidRDefault="00A3149C" w:rsidP="00A3149C">
            <w:r>
              <w:t>H</w:t>
            </w:r>
          </w:p>
        </w:tc>
        <w:tc>
          <w:tcPr>
            <w:tcW w:w="1417" w:type="dxa"/>
            <w:tcBorders>
              <w:top w:val="nil"/>
              <w:left w:val="nil"/>
              <w:bottom w:val="single" w:sz="4" w:space="0" w:color="auto"/>
              <w:right w:val="single" w:sz="8" w:space="0" w:color="auto"/>
            </w:tcBorders>
            <w:shd w:val="clear" w:color="000000" w:fill="FFFFFF"/>
            <w:noWrap/>
            <w:vAlign w:val="center"/>
          </w:tcPr>
          <w:p w:rsidR="00A3149C" w:rsidRPr="00583E13" w:rsidRDefault="00A3149C" w:rsidP="00A3149C">
            <w:pPr>
              <w:spacing w:after="0" w:line="240" w:lineRule="auto"/>
              <w:rPr>
                <w:rFonts w:eastAsia="Times New Roman" w:cs="Times New Roman"/>
                <w:color w:val="595959"/>
                <w:sz w:val="20"/>
                <w:szCs w:val="20"/>
                <w:lang w:eastAsia="es-MX"/>
              </w:rPr>
            </w:pPr>
          </w:p>
        </w:tc>
      </w:tr>
      <w:tr w:rsidR="00A3149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A3149C" w:rsidRPr="00583E13" w:rsidRDefault="00A3149C" w:rsidP="00A3149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A3149C" w:rsidRPr="00A645D3" w:rsidRDefault="00A3149C" w:rsidP="00A3149C">
            <w:pPr>
              <w:rPr>
                <w:b/>
              </w:rPr>
            </w:pPr>
            <w:r w:rsidRPr="00A645D3">
              <w:rPr>
                <w:b/>
              </w:rPr>
              <w:t>6.2</w:t>
            </w:r>
          </w:p>
        </w:tc>
        <w:tc>
          <w:tcPr>
            <w:tcW w:w="851" w:type="dxa"/>
            <w:tcBorders>
              <w:top w:val="nil"/>
              <w:left w:val="nil"/>
              <w:bottom w:val="single" w:sz="4" w:space="0" w:color="auto"/>
              <w:right w:val="single" w:sz="4" w:space="0" w:color="auto"/>
            </w:tcBorders>
            <w:shd w:val="clear" w:color="000000" w:fill="FFFFFF"/>
          </w:tcPr>
          <w:p w:rsidR="00A3149C" w:rsidRPr="002727A5" w:rsidRDefault="00A3149C" w:rsidP="00A3149C"/>
        </w:tc>
        <w:tc>
          <w:tcPr>
            <w:tcW w:w="4394" w:type="dxa"/>
            <w:tcBorders>
              <w:top w:val="nil"/>
              <w:left w:val="nil"/>
              <w:bottom w:val="single" w:sz="4" w:space="0" w:color="auto"/>
              <w:right w:val="single" w:sz="4" w:space="0" w:color="auto"/>
            </w:tcBorders>
            <w:shd w:val="clear" w:color="000000" w:fill="FFFFFF"/>
          </w:tcPr>
          <w:p w:rsidR="00A3149C" w:rsidRPr="002727A5" w:rsidRDefault="0072655E" w:rsidP="00A3149C">
            <w:r w:rsidRPr="002727A5">
              <w:t>ARCHIVO DE CONCENTRACIÓN</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X</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tc>
        <w:tc>
          <w:tcPr>
            <w:tcW w:w="426" w:type="dxa"/>
            <w:tcBorders>
              <w:top w:val="nil"/>
              <w:left w:val="nil"/>
              <w:bottom w:val="single" w:sz="4" w:space="0" w:color="auto"/>
              <w:right w:val="single" w:sz="4" w:space="0" w:color="auto"/>
            </w:tcBorders>
            <w:shd w:val="clear" w:color="000000" w:fill="FFFFFF"/>
            <w:noWrap/>
          </w:tcPr>
          <w:p w:rsidR="00A3149C" w:rsidRPr="001E53BD" w:rsidRDefault="00A3149C" w:rsidP="00A3149C"/>
        </w:tc>
        <w:tc>
          <w:tcPr>
            <w:tcW w:w="127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1 año</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4 años</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5años</w:t>
            </w:r>
          </w:p>
        </w:tc>
        <w:tc>
          <w:tcPr>
            <w:tcW w:w="1418" w:type="dxa"/>
            <w:tcBorders>
              <w:top w:val="nil"/>
              <w:left w:val="nil"/>
              <w:bottom w:val="single" w:sz="4" w:space="0" w:color="auto"/>
              <w:right w:val="single" w:sz="4" w:space="0" w:color="auto"/>
            </w:tcBorders>
            <w:shd w:val="clear" w:color="000000" w:fill="FFFFFF"/>
            <w:noWrap/>
          </w:tcPr>
          <w:p w:rsidR="00A3149C" w:rsidRPr="001E53BD" w:rsidRDefault="00A3149C" w:rsidP="00A3149C">
            <w:r>
              <w:t>H</w:t>
            </w:r>
          </w:p>
        </w:tc>
        <w:tc>
          <w:tcPr>
            <w:tcW w:w="1417" w:type="dxa"/>
            <w:tcBorders>
              <w:top w:val="nil"/>
              <w:left w:val="nil"/>
              <w:bottom w:val="single" w:sz="4" w:space="0" w:color="auto"/>
              <w:right w:val="single" w:sz="8" w:space="0" w:color="auto"/>
            </w:tcBorders>
            <w:shd w:val="clear" w:color="000000" w:fill="FFFFFF"/>
            <w:noWrap/>
            <w:vAlign w:val="center"/>
          </w:tcPr>
          <w:p w:rsidR="00A3149C" w:rsidRPr="00583E13" w:rsidRDefault="00A3149C" w:rsidP="00A3149C">
            <w:pPr>
              <w:spacing w:after="0" w:line="240" w:lineRule="auto"/>
              <w:rPr>
                <w:rFonts w:eastAsia="Times New Roman" w:cs="Times New Roman"/>
                <w:color w:val="595959"/>
                <w:sz w:val="20"/>
                <w:szCs w:val="20"/>
                <w:lang w:eastAsia="es-MX"/>
              </w:rPr>
            </w:pPr>
          </w:p>
        </w:tc>
      </w:tr>
      <w:tr w:rsidR="00A3149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A3149C" w:rsidRPr="00583E13" w:rsidRDefault="00A3149C" w:rsidP="00A3149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A3149C" w:rsidRPr="002727A5" w:rsidRDefault="00A3149C" w:rsidP="00A3149C"/>
        </w:tc>
        <w:tc>
          <w:tcPr>
            <w:tcW w:w="851" w:type="dxa"/>
            <w:tcBorders>
              <w:top w:val="nil"/>
              <w:left w:val="nil"/>
              <w:bottom w:val="single" w:sz="4" w:space="0" w:color="auto"/>
              <w:right w:val="single" w:sz="4" w:space="0" w:color="auto"/>
            </w:tcBorders>
            <w:shd w:val="clear" w:color="000000" w:fill="FFFFFF"/>
          </w:tcPr>
          <w:p w:rsidR="00A3149C" w:rsidRPr="002727A5" w:rsidRDefault="00A3149C" w:rsidP="00A3149C">
            <w:r w:rsidRPr="002727A5">
              <w:t>6.2.1</w:t>
            </w:r>
          </w:p>
        </w:tc>
        <w:tc>
          <w:tcPr>
            <w:tcW w:w="4394" w:type="dxa"/>
            <w:tcBorders>
              <w:top w:val="nil"/>
              <w:left w:val="nil"/>
              <w:bottom w:val="single" w:sz="4" w:space="0" w:color="auto"/>
              <w:right w:val="single" w:sz="4" w:space="0" w:color="auto"/>
            </w:tcBorders>
            <w:shd w:val="clear" w:color="000000" w:fill="FFFFFF"/>
          </w:tcPr>
          <w:p w:rsidR="00A3149C" w:rsidRPr="002727A5" w:rsidRDefault="00A3149C" w:rsidP="00A3149C">
            <w:r w:rsidRPr="002727A5">
              <w:t>Criterios para la recepción de archivo</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X</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r>
              <w:t>X</w:t>
            </w:r>
          </w:p>
        </w:tc>
        <w:tc>
          <w:tcPr>
            <w:tcW w:w="426" w:type="dxa"/>
            <w:tcBorders>
              <w:top w:val="nil"/>
              <w:left w:val="nil"/>
              <w:bottom w:val="single" w:sz="4" w:space="0" w:color="auto"/>
              <w:right w:val="single" w:sz="4" w:space="0" w:color="auto"/>
            </w:tcBorders>
            <w:shd w:val="clear" w:color="000000" w:fill="FFFFFF"/>
            <w:noWrap/>
          </w:tcPr>
          <w:p w:rsidR="00A3149C" w:rsidRPr="001E53BD" w:rsidRDefault="00A3149C" w:rsidP="00A3149C"/>
        </w:tc>
        <w:tc>
          <w:tcPr>
            <w:tcW w:w="127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1 año</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4 años</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5años</w:t>
            </w:r>
          </w:p>
        </w:tc>
        <w:tc>
          <w:tcPr>
            <w:tcW w:w="1418" w:type="dxa"/>
            <w:tcBorders>
              <w:top w:val="nil"/>
              <w:left w:val="nil"/>
              <w:bottom w:val="single" w:sz="4" w:space="0" w:color="auto"/>
              <w:right w:val="single" w:sz="4" w:space="0" w:color="auto"/>
            </w:tcBorders>
            <w:shd w:val="clear" w:color="000000" w:fill="FFFFFF"/>
            <w:noWrap/>
          </w:tcPr>
          <w:p w:rsidR="00A3149C" w:rsidRPr="001E53BD" w:rsidRDefault="00A3149C" w:rsidP="00A3149C">
            <w:r>
              <w:t>H</w:t>
            </w:r>
          </w:p>
        </w:tc>
        <w:tc>
          <w:tcPr>
            <w:tcW w:w="1417" w:type="dxa"/>
            <w:tcBorders>
              <w:top w:val="nil"/>
              <w:left w:val="nil"/>
              <w:bottom w:val="single" w:sz="4" w:space="0" w:color="auto"/>
              <w:right w:val="single" w:sz="8" w:space="0" w:color="auto"/>
            </w:tcBorders>
            <w:shd w:val="clear" w:color="000000" w:fill="FFFFFF"/>
            <w:noWrap/>
            <w:vAlign w:val="center"/>
          </w:tcPr>
          <w:p w:rsidR="00A3149C" w:rsidRPr="00583E13" w:rsidRDefault="00A3149C" w:rsidP="00A3149C">
            <w:pPr>
              <w:spacing w:after="0" w:line="240" w:lineRule="auto"/>
              <w:rPr>
                <w:rFonts w:eastAsia="Times New Roman" w:cs="Times New Roman"/>
                <w:color w:val="595959"/>
                <w:sz w:val="20"/>
                <w:szCs w:val="20"/>
                <w:lang w:eastAsia="es-MX"/>
              </w:rPr>
            </w:pPr>
          </w:p>
        </w:tc>
      </w:tr>
      <w:tr w:rsidR="00A3149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A3149C" w:rsidRPr="00583E13" w:rsidRDefault="00A3149C" w:rsidP="00A3149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A3149C" w:rsidRPr="002727A5" w:rsidRDefault="00A3149C" w:rsidP="00A3149C"/>
        </w:tc>
        <w:tc>
          <w:tcPr>
            <w:tcW w:w="851" w:type="dxa"/>
            <w:tcBorders>
              <w:top w:val="nil"/>
              <w:left w:val="nil"/>
              <w:bottom w:val="single" w:sz="4" w:space="0" w:color="auto"/>
              <w:right w:val="single" w:sz="4" w:space="0" w:color="auto"/>
            </w:tcBorders>
            <w:shd w:val="clear" w:color="000000" w:fill="FFFFFF"/>
          </w:tcPr>
          <w:p w:rsidR="00A3149C" w:rsidRPr="002727A5" w:rsidRDefault="00A3149C" w:rsidP="00A3149C">
            <w:r w:rsidRPr="002727A5">
              <w:t>6.2.2</w:t>
            </w:r>
          </w:p>
        </w:tc>
        <w:tc>
          <w:tcPr>
            <w:tcW w:w="4394" w:type="dxa"/>
            <w:tcBorders>
              <w:top w:val="nil"/>
              <w:left w:val="nil"/>
              <w:bottom w:val="single" w:sz="4" w:space="0" w:color="auto"/>
              <w:right w:val="single" w:sz="4" w:space="0" w:color="auto"/>
            </w:tcBorders>
            <w:shd w:val="clear" w:color="000000" w:fill="FFFFFF"/>
          </w:tcPr>
          <w:p w:rsidR="00A3149C" w:rsidRPr="002727A5" w:rsidRDefault="00A3149C" w:rsidP="00A3149C">
            <w:r w:rsidRPr="002727A5">
              <w:t>Calendarios de recepción de archivo</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X</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tc>
        <w:tc>
          <w:tcPr>
            <w:tcW w:w="426" w:type="dxa"/>
            <w:tcBorders>
              <w:top w:val="nil"/>
              <w:left w:val="nil"/>
              <w:bottom w:val="single" w:sz="4" w:space="0" w:color="auto"/>
              <w:right w:val="single" w:sz="4" w:space="0" w:color="auto"/>
            </w:tcBorders>
            <w:shd w:val="clear" w:color="000000" w:fill="FFFFFF"/>
            <w:noWrap/>
          </w:tcPr>
          <w:p w:rsidR="00A3149C" w:rsidRPr="001E53BD" w:rsidRDefault="00A3149C" w:rsidP="00A3149C"/>
        </w:tc>
        <w:tc>
          <w:tcPr>
            <w:tcW w:w="127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1 año</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4 años</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5años</w:t>
            </w:r>
          </w:p>
        </w:tc>
        <w:tc>
          <w:tcPr>
            <w:tcW w:w="1418" w:type="dxa"/>
            <w:tcBorders>
              <w:top w:val="nil"/>
              <w:left w:val="nil"/>
              <w:bottom w:val="single" w:sz="4" w:space="0" w:color="auto"/>
              <w:right w:val="single" w:sz="4" w:space="0" w:color="auto"/>
            </w:tcBorders>
            <w:shd w:val="clear" w:color="000000" w:fill="FFFFFF"/>
            <w:noWrap/>
          </w:tcPr>
          <w:p w:rsidR="00A3149C" w:rsidRPr="001E53BD" w:rsidRDefault="00A3149C" w:rsidP="00A3149C">
            <w:r>
              <w:t>H</w:t>
            </w:r>
          </w:p>
        </w:tc>
        <w:tc>
          <w:tcPr>
            <w:tcW w:w="1417" w:type="dxa"/>
            <w:tcBorders>
              <w:top w:val="nil"/>
              <w:left w:val="nil"/>
              <w:bottom w:val="single" w:sz="4" w:space="0" w:color="auto"/>
              <w:right w:val="single" w:sz="8" w:space="0" w:color="auto"/>
            </w:tcBorders>
            <w:shd w:val="clear" w:color="000000" w:fill="FFFFFF"/>
            <w:noWrap/>
            <w:vAlign w:val="center"/>
          </w:tcPr>
          <w:p w:rsidR="00A3149C" w:rsidRPr="00583E13" w:rsidRDefault="00A3149C" w:rsidP="00A3149C">
            <w:pPr>
              <w:spacing w:after="0" w:line="240" w:lineRule="auto"/>
              <w:rPr>
                <w:rFonts w:eastAsia="Times New Roman" w:cs="Times New Roman"/>
                <w:color w:val="595959"/>
                <w:sz w:val="20"/>
                <w:szCs w:val="20"/>
                <w:lang w:eastAsia="es-MX"/>
              </w:rPr>
            </w:pPr>
          </w:p>
        </w:tc>
      </w:tr>
      <w:tr w:rsidR="00A3149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A3149C" w:rsidRPr="00583E13" w:rsidRDefault="00A3149C" w:rsidP="00A3149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A3149C" w:rsidRPr="002727A5" w:rsidRDefault="00A3149C" w:rsidP="00A3149C"/>
        </w:tc>
        <w:tc>
          <w:tcPr>
            <w:tcW w:w="851" w:type="dxa"/>
            <w:tcBorders>
              <w:top w:val="nil"/>
              <w:left w:val="nil"/>
              <w:bottom w:val="single" w:sz="4" w:space="0" w:color="auto"/>
              <w:right w:val="single" w:sz="4" w:space="0" w:color="auto"/>
            </w:tcBorders>
            <w:shd w:val="clear" w:color="000000" w:fill="FFFFFF"/>
          </w:tcPr>
          <w:p w:rsidR="00A3149C" w:rsidRPr="002727A5" w:rsidRDefault="00A3149C" w:rsidP="00A3149C">
            <w:r w:rsidRPr="002727A5">
              <w:t>6.2.3</w:t>
            </w:r>
          </w:p>
        </w:tc>
        <w:tc>
          <w:tcPr>
            <w:tcW w:w="4394" w:type="dxa"/>
            <w:tcBorders>
              <w:top w:val="nil"/>
              <w:left w:val="nil"/>
              <w:bottom w:val="single" w:sz="4" w:space="0" w:color="auto"/>
              <w:right w:val="single" w:sz="4" w:space="0" w:color="auto"/>
            </w:tcBorders>
            <w:shd w:val="clear" w:color="000000" w:fill="FFFFFF"/>
          </w:tcPr>
          <w:p w:rsidR="00A3149C" w:rsidRPr="002727A5" w:rsidRDefault="00A3149C" w:rsidP="00A3149C">
            <w:r w:rsidRPr="002727A5">
              <w:t>Reglamento para el préstamo de documentos</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X</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r>
              <w:t>X</w:t>
            </w:r>
          </w:p>
        </w:tc>
        <w:tc>
          <w:tcPr>
            <w:tcW w:w="426" w:type="dxa"/>
            <w:tcBorders>
              <w:top w:val="nil"/>
              <w:left w:val="nil"/>
              <w:bottom w:val="single" w:sz="4" w:space="0" w:color="auto"/>
              <w:right w:val="single" w:sz="4" w:space="0" w:color="auto"/>
            </w:tcBorders>
            <w:shd w:val="clear" w:color="000000" w:fill="FFFFFF"/>
            <w:noWrap/>
          </w:tcPr>
          <w:p w:rsidR="00A3149C" w:rsidRPr="001E53BD" w:rsidRDefault="00A3149C" w:rsidP="00A3149C"/>
        </w:tc>
        <w:tc>
          <w:tcPr>
            <w:tcW w:w="127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1 año</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4 años</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5años</w:t>
            </w:r>
          </w:p>
        </w:tc>
        <w:tc>
          <w:tcPr>
            <w:tcW w:w="1418" w:type="dxa"/>
            <w:tcBorders>
              <w:top w:val="nil"/>
              <w:left w:val="nil"/>
              <w:bottom w:val="single" w:sz="4" w:space="0" w:color="auto"/>
              <w:right w:val="single" w:sz="4" w:space="0" w:color="auto"/>
            </w:tcBorders>
            <w:shd w:val="clear" w:color="000000" w:fill="FFFFFF"/>
            <w:noWrap/>
          </w:tcPr>
          <w:p w:rsidR="00A3149C" w:rsidRPr="001E53BD" w:rsidRDefault="00A3149C" w:rsidP="00A3149C">
            <w:r>
              <w:t>H</w:t>
            </w:r>
          </w:p>
        </w:tc>
        <w:tc>
          <w:tcPr>
            <w:tcW w:w="1417" w:type="dxa"/>
            <w:tcBorders>
              <w:top w:val="nil"/>
              <w:left w:val="nil"/>
              <w:bottom w:val="single" w:sz="4" w:space="0" w:color="auto"/>
              <w:right w:val="single" w:sz="8" w:space="0" w:color="auto"/>
            </w:tcBorders>
            <w:shd w:val="clear" w:color="000000" w:fill="FFFFFF"/>
            <w:noWrap/>
            <w:vAlign w:val="center"/>
          </w:tcPr>
          <w:p w:rsidR="00A3149C" w:rsidRPr="00583E13" w:rsidRDefault="00A3149C" w:rsidP="00A3149C">
            <w:pPr>
              <w:spacing w:after="0" w:line="240" w:lineRule="auto"/>
              <w:rPr>
                <w:rFonts w:eastAsia="Times New Roman" w:cs="Times New Roman"/>
                <w:color w:val="595959"/>
                <w:sz w:val="20"/>
                <w:szCs w:val="20"/>
                <w:lang w:eastAsia="es-MX"/>
              </w:rPr>
            </w:pPr>
          </w:p>
        </w:tc>
      </w:tr>
      <w:tr w:rsidR="00A3149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A3149C" w:rsidRPr="00583E13" w:rsidRDefault="00A3149C" w:rsidP="00A3149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A3149C" w:rsidRPr="002727A5" w:rsidRDefault="00A3149C" w:rsidP="00A3149C"/>
        </w:tc>
        <w:tc>
          <w:tcPr>
            <w:tcW w:w="851" w:type="dxa"/>
            <w:tcBorders>
              <w:top w:val="nil"/>
              <w:left w:val="nil"/>
              <w:bottom w:val="single" w:sz="4" w:space="0" w:color="auto"/>
              <w:right w:val="single" w:sz="4" w:space="0" w:color="auto"/>
            </w:tcBorders>
            <w:shd w:val="clear" w:color="000000" w:fill="FFFFFF"/>
          </w:tcPr>
          <w:p w:rsidR="00A3149C" w:rsidRPr="002727A5" w:rsidRDefault="00A3149C" w:rsidP="00A3149C">
            <w:r w:rsidRPr="002727A5">
              <w:t>6.2.4</w:t>
            </w:r>
          </w:p>
        </w:tc>
        <w:tc>
          <w:tcPr>
            <w:tcW w:w="4394" w:type="dxa"/>
            <w:tcBorders>
              <w:top w:val="nil"/>
              <w:left w:val="nil"/>
              <w:bottom w:val="single" w:sz="4" w:space="0" w:color="auto"/>
              <w:right w:val="single" w:sz="4" w:space="0" w:color="auto"/>
            </w:tcBorders>
            <w:shd w:val="clear" w:color="000000" w:fill="FFFFFF"/>
          </w:tcPr>
          <w:p w:rsidR="00A3149C" w:rsidRPr="002727A5" w:rsidRDefault="00A3149C" w:rsidP="00A3149C">
            <w:r w:rsidRPr="002727A5">
              <w:t>Validación e integración de series documentales (Archivo vinculado o disperso)</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X</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tc>
        <w:tc>
          <w:tcPr>
            <w:tcW w:w="426" w:type="dxa"/>
            <w:tcBorders>
              <w:top w:val="nil"/>
              <w:left w:val="nil"/>
              <w:bottom w:val="single" w:sz="4" w:space="0" w:color="auto"/>
              <w:right w:val="single" w:sz="4" w:space="0" w:color="auto"/>
            </w:tcBorders>
            <w:shd w:val="clear" w:color="000000" w:fill="FFFFFF"/>
            <w:noWrap/>
          </w:tcPr>
          <w:p w:rsidR="00A3149C" w:rsidRPr="001E53BD" w:rsidRDefault="00A3149C" w:rsidP="00A3149C"/>
        </w:tc>
        <w:tc>
          <w:tcPr>
            <w:tcW w:w="127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1 año</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4 años</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5años</w:t>
            </w:r>
          </w:p>
        </w:tc>
        <w:tc>
          <w:tcPr>
            <w:tcW w:w="1418" w:type="dxa"/>
            <w:tcBorders>
              <w:top w:val="nil"/>
              <w:left w:val="nil"/>
              <w:bottom w:val="single" w:sz="4" w:space="0" w:color="auto"/>
              <w:right w:val="single" w:sz="4" w:space="0" w:color="auto"/>
            </w:tcBorders>
            <w:shd w:val="clear" w:color="000000" w:fill="FFFFFF"/>
            <w:noWrap/>
          </w:tcPr>
          <w:p w:rsidR="00A3149C" w:rsidRPr="001E53BD" w:rsidRDefault="00A3149C" w:rsidP="00A3149C">
            <w:r>
              <w:t>H</w:t>
            </w:r>
          </w:p>
        </w:tc>
        <w:tc>
          <w:tcPr>
            <w:tcW w:w="1417" w:type="dxa"/>
            <w:tcBorders>
              <w:top w:val="nil"/>
              <w:left w:val="nil"/>
              <w:bottom w:val="single" w:sz="4" w:space="0" w:color="auto"/>
              <w:right w:val="single" w:sz="8" w:space="0" w:color="auto"/>
            </w:tcBorders>
            <w:shd w:val="clear" w:color="000000" w:fill="FFFFFF"/>
            <w:noWrap/>
            <w:vAlign w:val="center"/>
          </w:tcPr>
          <w:p w:rsidR="00A3149C" w:rsidRPr="00583E13" w:rsidRDefault="00A3149C" w:rsidP="00A3149C">
            <w:pPr>
              <w:spacing w:after="0" w:line="240" w:lineRule="auto"/>
              <w:rPr>
                <w:rFonts w:eastAsia="Times New Roman" w:cs="Times New Roman"/>
                <w:color w:val="595959"/>
                <w:sz w:val="20"/>
                <w:szCs w:val="20"/>
                <w:lang w:eastAsia="es-MX"/>
              </w:rPr>
            </w:pPr>
          </w:p>
        </w:tc>
      </w:tr>
      <w:tr w:rsidR="00A3149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A3149C" w:rsidRPr="00583E13" w:rsidRDefault="00A3149C" w:rsidP="00A3149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A3149C" w:rsidRPr="002727A5" w:rsidRDefault="00A3149C" w:rsidP="00A3149C"/>
        </w:tc>
        <w:tc>
          <w:tcPr>
            <w:tcW w:w="851" w:type="dxa"/>
            <w:tcBorders>
              <w:top w:val="nil"/>
              <w:left w:val="nil"/>
              <w:bottom w:val="single" w:sz="4" w:space="0" w:color="auto"/>
              <w:right w:val="single" w:sz="4" w:space="0" w:color="auto"/>
            </w:tcBorders>
            <w:shd w:val="clear" w:color="000000" w:fill="FFFFFF"/>
          </w:tcPr>
          <w:p w:rsidR="00A3149C" w:rsidRPr="002727A5" w:rsidRDefault="00A3149C" w:rsidP="00A3149C">
            <w:r w:rsidRPr="002727A5">
              <w:t>6.2.5</w:t>
            </w:r>
          </w:p>
        </w:tc>
        <w:tc>
          <w:tcPr>
            <w:tcW w:w="4394" w:type="dxa"/>
            <w:tcBorders>
              <w:top w:val="nil"/>
              <w:left w:val="nil"/>
              <w:bottom w:val="single" w:sz="4" w:space="0" w:color="auto"/>
              <w:right w:val="single" w:sz="4" w:space="0" w:color="auto"/>
            </w:tcBorders>
            <w:shd w:val="clear" w:color="000000" w:fill="FFFFFF"/>
          </w:tcPr>
          <w:p w:rsidR="00A3149C" w:rsidRPr="002727A5" w:rsidRDefault="00A3149C" w:rsidP="00A3149C">
            <w:r w:rsidRPr="002727A5">
              <w:t>Baja de archivos (dictámenes de baja)</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X</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r>
              <w:t>X</w:t>
            </w:r>
          </w:p>
        </w:tc>
        <w:tc>
          <w:tcPr>
            <w:tcW w:w="426" w:type="dxa"/>
            <w:tcBorders>
              <w:top w:val="nil"/>
              <w:left w:val="nil"/>
              <w:bottom w:val="single" w:sz="4" w:space="0" w:color="auto"/>
              <w:right w:val="single" w:sz="4" w:space="0" w:color="auto"/>
            </w:tcBorders>
            <w:shd w:val="clear" w:color="000000" w:fill="FFFFFF"/>
            <w:noWrap/>
          </w:tcPr>
          <w:p w:rsidR="00A3149C" w:rsidRPr="001E53BD" w:rsidRDefault="00A3149C" w:rsidP="00A3149C"/>
        </w:tc>
        <w:tc>
          <w:tcPr>
            <w:tcW w:w="127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1 año</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4 años</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5años</w:t>
            </w:r>
          </w:p>
        </w:tc>
        <w:tc>
          <w:tcPr>
            <w:tcW w:w="1418" w:type="dxa"/>
            <w:tcBorders>
              <w:top w:val="nil"/>
              <w:left w:val="nil"/>
              <w:bottom w:val="single" w:sz="4" w:space="0" w:color="auto"/>
              <w:right w:val="single" w:sz="4" w:space="0" w:color="auto"/>
            </w:tcBorders>
            <w:shd w:val="clear" w:color="000000" w:fill="FFFFFF"/>
            <w:noWrap/>
          </w:tcPr>
          <w:p w:rsidR="00A3149C" w:rsidRPr="001E53BD" w:rsidRDefault="00A3149C" w:rsidP="00A3149C">
            <w:r>
              <w:t>H</w:t>
            </w:r>
          </w:p>
        </w:tc>
        <w:tc>
          <w:tcPr>
            <w:tcW w:w="1417" w:type="dxa"/>
            <w:tcBorders>
              <w:top w:val="nil"/>
              <w:left w:val="nil"/>
              <w:bottom w:val="single" w:sz="4" w:space="0" w:color="auto"/>
              <w:right w:val="single" w:sz="8" w:space="0" w:color="auto"/>
            </w:tcBorders>
            <w:shd w:val="clear" w:color="000000" w:fill="FFFFFF"/>
            <w:noWrap/>
            <w:vAlign w:val="center"/>
          </w:tcPr>
          <w:p w:rsidR="00A3149C" w:rsidRPr="00583E13" w:rsidRDefault="00A3149C" w:rsidP="00A3149C">
            <w:pPr>
              <w:spacing w:after="0" w:line="240" w:lineRule="auto"/>
              <w:rPr>
                <w:rFonts w:eastAsia="Times New Roman" w:cs="Times New Roman"/>
                <w:color w:val="595959"/>
                <w:sz w:val="20"/>
                <w:szCs w:val="20"/>
                <w:lang w:eastAsia="es-MX"/>
              </w:rPr>
            </w:pPr>
          </w:p>
        </w:tc>
      </w:tr>
      <w:tr w:rsidR="00A3149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A3149C" w:rsidRPr="00583E13" w:rsidRDefault="00A3149C" w:rsidP="00A3149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A3149C" w:rsidRPr="002727A5" w:rsidRDefault="00A3149C" w:rsidP="00A3149C"/>
        </w:tc>
        <w:tc>
          <w:tcPr>
            <w:tcW w:w="851" w:type="dxa"/>
            <w:tcBorders>
              <w:top w:val="nil"/>
              <w:left w:val="nil"/>
              <w:bottom w:val="single" w:sz="4" w:space="0" w:color="auto"/>
              <w:right w:val="single" w:sz="4" w:space="0" w:color="auto"/>
            </w:tcBorders>
            <w:shd w:val="clear" w:color="000000" w:fill="FFFFFF"/>
          </w:tcPr>
          <w:p w:rsidR="00A3149C" w:rsidRPr="002727A5" w:rsidRDefault="00A3149C" w:rsidP="00A3149C">
            <w:r w:rsidRPr="002727A5">
              <w:t>6.2.6</w:t>
            </w:r>
          </w:p>
        </w:tc>
        <w:tc>
          <w:tcPr>
            <w:tcW w:w="4394" w:type="dxa"/>
            <w:tcBorders>
              <w:top w:val="nil"/>
              <w:left w:val="nil"/>
              <w:bottom w:val="single" w:sz="4" w:space="0" w:color="auto"/>
              <w:right w:val="single" w:sz="4" w:space="0" w:color="auto"/>
            </w:tcBorders>
            <w:shd w:val="clear" w:color="000000" w:fill="FFFFFF"/>
          </w:tcPr>
          <w:p w:rsidR="00A3149C" w:rsidRPr="002727A5" w:rsidRDefault="00A3149C" w:rsidP="00A3149C">
            <w:r w:rsidRPr="002727A5">
              <w:t>Inventarios de transferencia secundaria</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X</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tc>
        <w:tc>
          <w:tcPr>
            <w:tcW w:w="426" w:type="dxa"/>
            <w:tcBorders>
              <w:top w:val="nil"/>
              <w:left w:val="nil"/>
              <w:bottom w:val="single" w:sz="4" w:space="0" w:color="auto"/>
              <w:right w:val="single" w:sz="4" w:space="0" w:color="auto"/>
            </w:tcBorders>
            <w:shd w:val="clear" w:color="000000" w:fill="FFFFFF"/>
            <w:noWrap/>
          </w:tcPr>
          <w:p w:rsidR="00A3149C" w:rsidRPr="001E53BD" w:rsidRDefault="00A3149C" w:rsidP="00A3149C"/>
        </w:tc>
        <w:tc>
          <w:tcPr>
            <w:tcW w:w="127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1 año</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4 años</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5años</w:t>
            </w:r>
          </w:p>
        </w:tc>
        <w:tc>
          <w:tcPr>
            <w:tcW w:w="1418" w:type="dxa"/>
            <w:tcBorders>
              <w:top w:val="nil"/>
              <w:left w:val="nil"/>
              <w:bottom w:val="single" w:sz="4" w:space="0" w:color="auto"/>
              <w:right w:val="single" w:sz="4" w:space="0" w:color="auto"/>
            </w:tcBorders>
            <w:shd w:val="clear" w:color="000000" w:fill="FFFFFF"/>
            <w:noWrap/>
          </w:tcPr>
          <w:p w:rsidR="00A3149C" w:rsidRPr="001E53BD" w:rsidRDefault="00A3149C" w:rsidP="00A3149C">
            <w:r>
              <w:t>H</w:t>
            </w:r>
          </w:p>
        </w:tc>
        <w:tc>
          <w:tcPr>
            <w:tcW w:w="1417" w:type="dxa"/>
            <w:tcBorders>
              <w:top w:val="nil"/>
              <w:left w:val="nil"/>
              <w:bottom w:val="single" w:sz="4" w:space="0" w:color="auto"/>
              <w:right w:val="single" w:sz="8" w:space="0" w:color="auto"/>
            </w:tcBorders>
            <w:shd w:val="clear" w:color="000000" w:fill="FFFFFF"/>
            <w:noWrap/>
            <w:vAlign w:val="center"/>
          </w:tcPr>
          <w:p w:rsidR="00A3149C" w:rsidRPr="00583E13" w:rsidRDefault="00A3149C" w:rsidP="00A3149C">
            <w:pPr>
              <w:spacing w:after="0" w:line="240" w:lineRule="auto"/>
              <w:rPr>
                <w:rFonts w:eastAsia="Times New Roman" w:cs="Times New Roman"/>
                <w:color w:val="595959"/>
                <w:sz w:val="20"/>
                <w:szCs w:val="20"/>
                <w:lang w:eastAsia="es-MX"/>
              </w:rPr>
            </w:pPr>
          </w:p>
        </w:tc>
      </w:tr>
      <w:tr w:rsidR="00A3149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A3149C" w:rsidRPr="00583E13" w:rsidRDefault="00A3149C" w:rsidP="00A3149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A3149C" w:rsidRPr="00A645D3" w:rsidRDefault="00A3149C" w:rsidP="00A3149C">
            <w:pPr>
              <w:rPr>
                <w:b/>
              </w:rPr>
            </w:pPr>
            <w:r w:rsidRPr="00A645D3">
              <w:rPr>
                <w:b/>
              </w:rPr>
              <w:t>6.3</w:t>
            </w:r>
          </w:p>
        </w:tc>
        <w:tc>
          <w:tcPr>
            <w:tcW w:w="851" w:type="dxa"/>
            <w:tcBorders>
              <w:top w:val="nil"/>
              <w:left w:val="nil"/>
              <w:bottom w:val="single" w:sz="4" w:space="0" w:color="auto"/>
              <w:right w:val="single" w:sz="4" w:space="0" w:color="auto"/>
            </w:tcBorders>
            <w:shd w:val="clear" w:color="000000" w:fill="FFFFFF"/>
          </w:tcPr>
          <w:p w:rsidR="00A3149C" w:rsidRPr="002727A5" w:rsidRDefault="00A3149C" w:rsidP="00A3149C"/>
        </w:tc>
        <w:tc>
          <w:tcPr>
            <w:tcW w:w="4394" w:type="dxa"/>
            <w:tcBorders>
              <w:top w:val="nil"/>
              <w:left w:val="nil"/>
              <w:bottom w:val="single" w:sz="4" w:space="0" w:color="auto"/>
              <w:right w:val="single" w:sz="4" w:space="0" w:color="auto"/>
            </w:tcBorders>
            <w:shd w:val="clear" w:color="000000" w:fill="FFFFFF"/>
          </w:tcPr>
          <w:p w:rsidR="00A3149C" w:rsidRPr="002727A5" w:rsidRDefault="00DB19C6" w:rsidP="00A3149C">
            <w:r w:rsidRPr="002727A5">
              <w:t>ARCHIVO HISTÓRICO</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X</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tc>
        <w:tc>
          <w:tcPr>
            <w:tcW w:w="426" w:type="dxa"/>
            <w:tcBorders>
              <w:top w:val="nil"/>
              <w:left w:val="nil"/>
              <w:bottom w:val="single" w:sz="4" w:space="0" w:color="auto"/>
              <w:right w:val="single" w:sz="4" w:space="0" w:color="auto"/>
            </w:tcBorders>
            <w:shd w:val="clear" w:color="000000" w:fill="FFFFFF"/>
            <w:noWrap/>
          </w:tcPr>
          <w:p w:rsidR="00A3149C" w:rsidRPr="001E53BD" w:rsidRDefault="00A3149C" w:rsidP="00A3149C"/>
        </w:tc>
        <w:tc>
          <w:tcPr>
            <w:tcW w:w="127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1 año</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4 años</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5años</w:t>
            </w:r>
          </w:p>
        </w:tc>
        <w:tc>
          <w:tcPr>
            <w:tcW w:w="1418" w:type="dxa"/>
            <w:tcBorders>
              <w:top w:val="nil"/>
              <w:left w:val="nil"/>
              <w:bottom w:val="single" w:sz="4" w:space="0" w:color="auto"/>
              <w:right w:val="single" w:sz="4" w:space="0" w:color="auto"/>
            </w:tcBorders>
            <w:shd w:val="clear" w:color="000000" w:fill="FFFFFF"/>
            <w:noWrap/>
          </w:tcPr>
          <w:p w:rsidR="00A3149C" w:rsidRPr="001E53BD" w:rsidRDefault="00A3149C" w:rsidP="00A3149C">
            <w:r>
              <w:t>H</w:t>
            </w:r>
          </w:p>
        </w:tc>
        <w:tc>
          <w:tcPr>
            <w:tcW w:w="1417" w:type="dxa"/>
            <w:tcBorders>
              <w:top w:val="nil"/>
              <w:left w:val="nil"/>
              <w:bottom w:val="single" w:sz="4" w:space="0" w:color="auto"/>
              <w:right w:val="single" w:sz="8" w:space="0" w:color="auto"/>
            </w:tcBorders>
            <w:shd w:val="clear" w:color="000000" w:fill="FFFFFF"/>
            <w:noWrap/>
            <w:vAlign w:val="center"/>
          </w:tcPr>
          <w:p w:rsidR="00A3149C" w:rsidRPr="00583E13" w:rsidRDefault="00A3149C" w:rsidP="00A3149C">
            <w:pPr>
              <w:spacing w:after="0" w:line="240" w:lineRule="auto"/>
              <w:rPr>
                <w:rFonts w:eastAsia="Times New Roman" w:cs="Times New Roman"/>
                <w:color w:val="595959"/>
                <w:sz w:val="20"/>
                <w:szCs w:val="20"/>
                <w:lang w:eastAsia="es-MX"/>
              </w:rPr>
            </w:pPr>
          </w:p>
        </w:tc>
      </w:tr>
      <w:tr w:rsidR="00A3149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A3149C" w:rsidRPr="00583E13" w:rsidRDefault="00A3149C" w:rsidP="00A3149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A3149C" w:rsidRPr="002727A5" w:rsidRDefault="00A3149C" w:rsidP="00A3149C"/>
        </w:tc>
        <w:tc>
          <w:tcPr>
            <w:tcW w:w="851" w:type="dxa"/>
            <w:tcBorders>
              <w:top w:val="nil"/>
              <w:left w:val="nil"/>
              <w:bottom w:val="single" w:sz="4" w:space="0" w:color="auto"/>
              <w:right w:val="single" w:sz="4" w:space="0" w:color="auto"/>
            </w:tcBorders>
            <w:shd w:val="clear" w:color="000000" w:fill="FFFFFF"/>
          </w:tcPr>
          <w:p w:rsidR="00A3149C" w:rsidRPr="002727A5" w:rsidRDefault="00A3149C" w:rsidP="00A3149C">
            <w:r w:rsidRPr="002727A5">
              <w:t>6.3.1</w:t>
            </w:r>
          </w:p>
        </w:tc>
        <w:tc>
          <w:tcPr>
            <w:tcW w:w="4394" w:type="dxa"/>
            <w:tcBorders>
              <w:top w:val="nil"/>
              <w:left w:val="nil"/>
              <w:bottom w:val="single" w:sz="4" w:space="0" w:color="auto"/>
              <w:right w:val="single" w:sz="4" w:space="0" w:color="auto"/>
            </w:tcBorders>
            <w:shd w:val="clear" w:color="000000" w:fill="FFFFFF"/>
          </w:tcPr>
          <w:p w:rsidR="00A3149C" w:rsidRPr="002727A5" w:rsidRDefault="00A3149C" w:rsidP="00A3149C">
            <w:r w:rsidRPr="002727A5">
              <w:t>Solicitudes de recepción de fondos</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X</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tc>
        <w:tc>
          <w:tcPr>
            <w:tcW w:w="426" w:type="dxa"/>
            <w:tcBorders>
              <w:top w:val="nil"/>
              <w:left w:val="nil"/>
              <w:bottom w:val="single" w:sz="4" w:space="0" w:color="auto"/>
              <w:right w:val="single" w:sz="4" w:space="0" w:color="auto"/>
            </w:tcBorders>
            <w:shd w:val="clear" w:color="000000" w:fill="FFFFFF"/>
            <w:noWrap/>
          </w:tcPr>
          <w:p w:rsidR="00A3149C" w:rsidRPr="001E53BD" w:rsidRDefault="00A3149C" w:rsidP="00A3149C"/>
        </w:tc>
        <w:tc>
          <w:tcPr>
            <w:tcW w:w="127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1 año</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4 años</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5años</w:t>
            </w:r>
          </w:p>
        </w:tc>
        <w:tc>
          <w:tcPr>
            <w:tcW w:w="1418" w:type="dxa"/>
            <w:tcBorders>
              <w:top w:val="nil"/>
              <w:left w:val="nil"/>
              <w:bottom w:val="single" w:sz="4" w:space="0" w:color="auto"/>
              <w:right w:val="single" w:sz="4" w:space="0" w:color="auto"/>
            </w:tcBorders>
            <w:shd w:val="clear" w:color="000000" w:fill="FFFFFF"/>
            <w:noWrap/>
          </w:tcPr>
          <w:p w:rsidR="00A3149C" w:rsidRDefault="00A3149C" w:rsidP="00A3149C">
            <w:r>
              <w:t>H</w:t>
            </w:r>
          </w:p>
        </w:tc>
        <w:tc>
          <w:tcPr>
            <w:tcW w:w="1417" w:type="dxa"/>
            <w:tcBorders>
              <w:top w:val="nil"/>
              <w:left w:val="nil"/>
              <w:bottom w:val="single" w:sz="4" w:space="0" w:color="auto"/>
              <w:right w:val="single" w:sz="8" w:space="0" w:color="auto"/>
            </w:tcBorders>
            <w:shd w:val="clear" w:color="000000" w:fill="FFFFFF"/>
            <w:noWrap/>
            <w:vAlign w:val="center"/>
          </w:tcPr>
          <w:p w:rsidR="00A3149C" w:rsidRPr="00583E13" w:rsidRDefault="00A3149C" w:rsidP="00A3149C">
            <w:pPr>
              <w:spacing w:after="0" w:line="240" w:lineRule="auto"/>
              <w:rPr>
                <w:rFonts w:eastAsia="Times New Roman" w:cs="Times New Roman"/>
                <w:color w:val="595959"/>
                <w:sz w:val="20"/>
                <w:szCs w:val="20"/>
                <w:lang w:eastAsia="es-MX"/>
              </w:rPr>
            </w:pPr>
          </w:p>
        </w:tc>
      </w:tr>
      <w:tr w:rsidR="00A3149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A3149C" w:rsidRPr="00583E13" w:rsidRDefault="00A3149C" w:rsidP="00A3149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A3149C" w:rsidRPr="002727A5" w:rsidRDefault="00A3149C" w:rsidP="00A3149C"/>
        </w:tc>
        <w:tc>
          <w:tcPr>
            <w:tcW w:w="851" w:type="dxa"/>
            <w:tcBorders>
              <w:top w:val="nil"/>
              <w:left w:val="nil"/>
              <w:bottom w:val="single" w:sz="4" w:space="0" w:color="auto"/>
              <w:right w:val="single" w:sz="4" w:space="0" w:color="auto"/>
            </w:tcBorders>
            <w:shd w:val="clear" w:color="000000" w:fill="FFFFFF"/>
          </w:tcPr>
          <w:p w:rsidR="00A3149C" w:rsidRPr="002727A5" w:rsidRDefault="00A3149C" w:rsidP="00A3149C">
            <w:r w:rsidRPr="002727A5">
              <w:t>6.3.2</w:t>
            </w:r>
          </w:p>
        </w:tc>
        <w:tc>
          <w:tcPr>
            <w:tcW w:w="4394" w:type="dxa"/>
            <w:tcBorders>
              <w:top w:val="nil"/>
              <w:left w:val="nil"/>
              <w:bottom w:val="single" w:sz="4" w:space="0" w:color="auto"/>
              <w:right w:val="single" w:sz="4" w:space="0" w:color="auto"/>
            </w:tcBorders>
            <w:shd w:val="clear" w:color="000000" w:fill="FFFFFF"/>
          </w:tcPr>
          <w:p w:rsidR="00A3149C" w:rsidRPr="002727A5" w:rsidRDefault="00A3149C" w:rsidP="00A3149C">
            <w:r w:rsidRPr="002727A5">
              <w:t>Integración de fondos (clasificación)</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X</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tc>
        <w:tc>
          <w:tcPr>
            <w:tcW w:w="426" w:type="dxa"/>
            <w:tcBorders>
              <w:top w:val="nil"/>
              <w:left w:val="nil"/>
              <w:bottom w:val="single" w:sz="4" w:space="0" w:color="auto"/>
              <w:right w:val="single" w:sz="4" w:space="0" w:color="auto"/>
            </w:tcBorders>
            <w:shd w:val="clear" w:color="000000" w:fill="FFFFFF"/>
            <w:noWrap/>
          </w:tcPr>
          <w:p w:rsidR="00A3149C" w:rsidRPr="001E53BD" w:rsidRDefault="00A3149C" w:rsidP="00A3149C"/>
        </w:tc>
        <w:tc>
          <w:tcPr>
            <w:tcW w:w="127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1 año</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4 años</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5años</w:t>
            </w:r>
          </w:p>
        </w:tc>
        <w:tc>
          <w:tcPr>
            <w:tcW w:w="1418" w:type="dxa"/>
            <w:tcBorders>
              <w:top w:val="nil"/>
              <w:left w:val="nil"/>
              <w:bottom w:val="single" w:sz="4" w:space="0" w:color="auto"/>
              <w:right w:val="single" w:sz="4" w:space="0" w:color="auto"/>
            </w:tcBorders>
            <w:shd w:val="clear" w:color="000000" w:fill="FFFFFF"/>
            <w:noWrap/>
          </w:tcPr>
          <w:p w:rsidR="00A3149C" w:rsidRPr="001E53BD" w:rsidRDefault="00A3149C" w:rsidP="00A3149C">
            <w:r>
              <w:t>H</w:t>
            </w:r>
          </w:p>
        </w:tc>
        <w:tc>
          <w:tcPr>
            <w:tcW w:w="1417" w:type="dxa"/>
            <w:tcBorders>
              <w:top w:val="nil"/>
              <w:left w:val="nil"/>
              <w:bottom w:val="single" w:sz="4" w:space="0" w:color="auto"/>
              <w:right w:val="single" w:sz="8" w:space="0" w:color="auto"/>
            </w:tcBorders>
            <w:shd w:val="clear" w:color="000000" w:fill="FFFFFF"/>
            <w:noWrap/>
            <w:vAlign w:val="center"/>
          </w:tcPr>
          <w:p w:rsidR="00A3149C" w:rsidRPr="00583E13" w:rsidRDefault="00A3149C" w:rsidP="00A3149C">
            <w:pPr>
              <w:spacing w:after="0" w:line="240" w:lineRule="auto"/>
              <w:rPr>
                <w:rFonts w:eastAsia="Times New Roman" w:cs="Times New Roman"/>
                <w:color w:val="595959"/>
                <w:sz w:val="20"/>
                <w:szCs w:val="20"/>
                <w:lang w:eastAsia="es-MX"/>
              </w:rPr>
            </w:pPr>
          </w:p>
        </w:tc>
      </w:tr>
      <w:tr w:rsidR="00A3149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A3149C" w:rsidRPr="00583E13" w:rsidRDefault="00A3149C" w:rsidP="00A3149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A3149C" w:rsidRPr="002727A5" w:rsidRDefault="00A3149C" w:rsidP="00A3149C"/>
        </w:tc>
        <w:tc>
          <w:tcPr>
            <w:tcW w:w="851" w:type="dxa"/>
            <w:tcBorders>
              <w:top w:val="nil"/>
              <w:left w:val="nil"/>
              <w:bottom w:val="single" w:sz="4" w:space="0" w:color="auto"/>
              <w:right w:val="single" w:sz="4" w:space="0" w:color="auto"/>
            </w:tcBorders>
            <w:shd w:val="clear" w:color="000000" w:fill="FFFFFF"/>
          </w:tcPr>
          <w:p w:rsidR="00A3149C" w:rsidRPr="002727A5" w:rsidRDefault="00A3149C" w:rsidP="00A3149C">
            <w:r w:rsidRPr="002727A5">
              <w:t>6.3.3</w:t>
            </w:r>
          </w:p>
        </w:tc>
        <w:tc>
          <w:tcPr>
            <w:tcW w:w="4394" w:type="dxa"/>
            <w:tcBorders>
              <w:top w:val="nil"/>
              <w:left w:val="nil"/>
              <w:bottom w:val="single" w:sz="4" w:space="0" w:color="auto"/>
              <w:right w:val="single" w:sz="4" w:space="0" w:color="auto"/>
            </w:tcBorders>
            <w:shd w:val="clear" w:color="000000" w:fill="FFFFFF"/>
          </w:tcPr>
          <w:p w:rsidR="00A3149C" w:rsidRPr="002727A5" w:rsidRDefault="00A3149C" w:rsidP="00A3149C">
            <w:r w:rsidRPr="002727A5">
              <w:t>Inventario y descripción de fondos</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X</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tc>
        <w:tc>
          <w:tcPr>
            <w:tcW w:w="426" w:type="dxa"/>
            <w:tcBorders>
              <w:top w:val="nil"/>
              <w:left w:val="nil"/>
              <w:bottom w:val="single" w:sz="4" w:space="0" w:color="auto"/>
              <w:right w:val="single" w:sz="4" w:space="0" w:color="auto"/>
            </w:tcBorders>
            <w:shd w:val="clear" w:color="000000" w:fill="FFFFFF"/>
            <w:noWrap/>
          </w:tcPr>
          <w:p w:rsidR="00A3149C" w:rsidRPr="001E53BD" w:rsidRDefault="00A3149C" w:rsidP="00A3149C"/>
        </w:tc>
        <w:tc>
          <w:tcPr>
            <w:tcW w:w="127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1 año</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4 años</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5años</w:t>
            </w:r>
          </w:p>
        </w:tc>
        <w:tc>
          <w:tcPr>
            <w:tcW w:w="1418" w:type="dxa"/>
            <w:tcBorders>
              <w:top w:val="nil"/>
              <w:left w:val="nil"/>
              <w:bottom w:val="single" w:sz="4" w:space="0" w:color="auto"/>
              <w:right w:val="single" w:sz="4" w:space="0" w:color="auto"/>
            </w:tcBorders>
            <w:shd w:val="clear" w:color="000000" w:fill="FFFFFF"/>
            <w:noWrap/>
          </w:tcPr>
          <w:p w:rsidR="00A3149C" w:rsidRPr="001E53BD" w:rsidRDefault="00A3149C" w:rsidP="00A3149C">
            <w:r>
              <w:t>H</w:t>
            </w:r>
          </w:p>
        </w:tc>
        <w:tc>
          <w:tcPr>
            <w:tcW w:w="1417" w:type="dxa"/>
            <w:tcBorders>
              <w:top w:val="nil"/>
              <w:left w:val="nil"/>
              <w:bottom w:val="single" w:sz="4" w:space="0" w:color="auto"/>
              <w:right w:val="single" w:sz="8" w:space="0" w:color="auto"/>
            </w:tcBorders>
            <w:shd w:val="clear" w:color="000000" w:fill="FFFFFF"/>
            <w:noWrap/>
            <w:vAlign w:val="center"/>
          </w:tcPr>
          <w:p w:rsidR="00A3149C" w:rsidRPr="00583E13" w:rsidRDefault="00A3149C" w:rsidP="00A3149C">
            <w:pPr>
              <w:spacing w:after="0" w:line="240" w:lineRule="auto"/>
              <w:rPr>
                <w:rFonts w:eastAsia="Times New Roman" w:cs="Times New Roman"/>
                <w:color w:val="595959"/>
                <w:sz w:val="20"/>
                <w:szCs w:val="20"/>
                <w:lang w:eastAsia="es-MX"/>
              </w:rPr>
            </w:pPr>
          </w:p>
        </w:tc>
      </w:tr>
      <w:tr w:rsidR="00A3149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A3149C" w:rsidRPr="00583E13" w:rsidRDefault="00A3149C" w:rsidP="00A3149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A3149C" w:rsidRPr="002727A5" w:rsidRDefault="00A3149C" w:rsidP="00A3149C"/>
        </w:tc>
        <w:tc>
          <w:tcPr>
            <w:tcW w:w="851" w:type="dxa"/>
            <w:tcBorders>
              <w:top w:val="nil"/>
              <w:left w:val="nil"/>
              <w:bottom w:val="single" w:sz="4" w:space="0" w:color="auto"/>
              <w:right w:val="single" w:sz="4" w:space="0" w:color="auto"/>
            </w:tcBorders>
            <w:shd w:val="clear" w:color="000000" w:fill="FFFFFF"/>
          </w:tcPr>
          <w:p w:rsidR="00A3149C" w:rsidRPr="002727A5" w:rsidRDefault="00A3149C" w:rsidP="00A3149C">
            <w:r w:rsidRPr="002727A5">
              <w:t>6.3.4</w:t>
            </w:r>
          </w:p>
        </w:tc>
        <w:tc>
          <w:tcPr>
            <w:tcW w:w="4394" w:type="dxa"/>
            <w:tcBorders>
              <w:top w:val="nil"/>
              <w:left w:val="nil"/>
              <w:bottom w:val="single" w:sz="4" w:space="0" w:color="auto"/>
              <w:right w:val="single" w:sz="4" w:space="0" w:color="auto"/>
            </w:tcBorders>
            <w:shd w:val="clear" w:color="000000" w:fill="FFFFFF"/>
          </w:tcPr>
          <w:p w:rsidR="00A3149C" w:rsidRPr="002727A5" w:rsidRDefault="00A3149C" w:rsidP="00A3149C">
            <w:r w:rsidRPr="002727A5">
              <w:t>Digitalización</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X</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tc>
        <w:tc>
          <w:tcPr>
            <w:tcW w:w="426" w:type="dxa"/>
            <w:tcBorders>
              <w:top w:val="nil"/>
              <w:left w:val="nil"/>
              <w:bottom w:val="single" w:sz="4" w:space="0" w:color="auto"/>
              <w:right w:val="single" w:sz="4" w:space="0" w:color="auto"/>
            </w:tcBorders>
            <w:shd w:val="clear" w:color="000000" w:fill="FFFFFF"/>
            <w:noWrap/>
          </w:tcPr>
          <w:p w:rsidR="00A3149C" w:rsidRPr="001E53BD" w:rsidRDefault="00A3149C" w:rsidP="00A3149C"/>
        </w:tc>
        <w:tc>
          <w:tcPr>
            <w:tcW w:w="127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1 año</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4 años</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5años</w:t>
            </w:r>
          </w:p>
        </w:tc>
        <w:tc>
          <w:tcPr>
            <w:tcW w:w="1418" w:type="dxa"/>
            <w:tcBorders>
              <w:top w:val="nil"/>
              <w:left w:val="nil"/>
              <w:bottom w:val="single" w:sz="4" w:space="0" w:color="auto"/>
              <w:right w:val="single" w:sz="4" w:space="0" w:color="auto"/>
            </w:tcBorders>
            <w:shd w:val="clear" w:color="000000" w:fill="FFFFFF"/>
            <w:noWrap/>
          </w:tcPr>
          <w:p w:rsidR="00A3149C" w:rsidRPr="001E53BD" w:rsidRDefault="00A3149C" w:rsidP="00A3149C">
            <w:r>
              <w:t>H</w:t>
            </w:r>
          </w:p>
        </w:tc>
        <w:tc>
          <w:tcPr>
            <w:tcW w:w="1417" w:type="dxa"/>
            <w:tcBorders>
              <w:top w:val="nil"/>
              <w:left w:val="nil"/>
              <w:bottom w:val="single" w:sz="4" w:space="0" w:color="auto"/>
              <w:right w:val="single" w:sz="8" w:space="0" w:color="auto"/>
            </w:tcBorders>
            <w:shd w:val="clear" w:color="000000" w:fill="FFFFFF"/>
            <w:noWrap/>
            <w:vAlign w:val="center"/>
          </w:tcPr>
          <w:p w:rsidR="00A3149C" w:rsidRPr="00583E13" w:rsidRDefault="00A3149C" w:rsidP="00A3149C">
            <w:pPr>
              <w:spacing w:after="0" w:line="240" w:lineRule="auto"/>
              <w:rPr>
                <w:rFonts w:eastAsia="Times New Roman" w:cs="Times New Roman"/>
                <w:color w:val="595959"/>
                <w:sz w:val="20"/>
                <w:szCs w:val="20"/>
                <w:lang w:eastAsia="es-MX"/>
              </w:rPr>
            </w:pPr>
          </w:p>
        </w:tc>
      </w:tr>
      <w:tr w:rsidR="00A3149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A3149C" w:rsidRPr="00583E13" w:rsidRDefault="00A3149C" w:rsidP="00A3149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A3149C" w:rsidRPr="002727A5" w:rsidRDefault="00A3149C" w:rsidP="00A3149C"/>
        </w:tc>
        <w:tc>
          <w:tcPr>
            <w:tcW w:w="851" w:type="dxa"/>
            <w:tcBorders>
              <w:top w:val="nil"/>
              <w:left w:val="nil"/>
              <w:bottom w:val="single" w:sz="4" w:space="0" w:color="auto"/>
              <w:right w:val="single" w:sz="4" w:space="0" w:color="auto"/>
            </w:tcBorders>
            <w:shd w:val="clear" w:color="000000" w:fill="FFFFFF"/>
          </w:tcPr>
          <w:p w:rsidR="00A3149C" w:rsidRPr="002727A5" w:rsidRDefault="00A3149C" w:rsidP="00A3149C">
            <w:r w:rsidRPr="002727A5">
              <w:t>6.3.5</w:t>
            </w:r>
          </w:p>
        </w:tc>
        <w:tc>
          <w:tcPr>
            <w:tcW w:w="4394" w:type="dxa"/>
            <w:tcBorders>
              <w:top w:val="nil"/>
              <w:left w:val="nil"/>
              <w:bottom w:val="single" w:sz="4" w:space="0" w:color="auto"/>
              <w:right w:val="single" w:sz="4" w:space="0" w:color="auto"/>
            </w:tcBorders>
            <w:shd w:val="clear" w:color="000000" w:fill="FFFFFF"/>
          </w:tcPr>
          <w:p w:rsidR="00A3149C" w:rsidRPr="002727A5" w:rsidRDefault="00A3149C" w:rsidP="00A3149C">
            <w:r w:rsidRPr="002727A5">
              <w:t>Difusión</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X</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tc>
        <w:tc>
          <w:tcPr>
            <w:tcW w:w="426" w:type="dxa"/>
            <w:tcBorders>
              <w:top w:val="nil"/>
              <w:left w:val="nil"/>
              <w:bottom w:val="single" w:sz="4" w:space="0" w:color="auto"/>
              <w:right w:val="single" w:sz="4" w:space="0" w:color="auto"/>
            </w:tcBorders>
            <w:shd w:val="clear" w:color="000000" w:fill="FFFFFF"/>
            <w:noWrap/>
          </w:tcPr>
          <w:p w:rsidR="00A3149C" w:rsidRPr="001E53BD" w:rsidRDefault="00A3149C" w:rsidP="00A3149C"/>
        </w:tc>
        <w:tc>
          <w:tcPr>
            <w:tcW w:w="127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1 año</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4 años</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5años</w:t>
            </w:r>
          </w:p>
        </w:tc>
        <w:tc>
          <w:tcPr>
            <w:tcW w:w="1418" w:type="dxa"/>
            <w:tcBorders>
              <w:top w:val="nil"/>
              <w:left w:val="nil"/>
              <w:bottom w:val="single" w:sz="4" w:space="0" w:color="auto"/>
              <w:right w:val="single" w:sz="4" w:space="0" w:color="auto"/>
            </w:tcBorders>
            <w:shd w:val="clear" w:color="000000" w:fill="FFFFFF"/>
            <w:noWrap/>
          </w:tcPr>
          <w:p w:rsidR="00A3149C" w:rsidRPr="001E53BD" w:rsidRDefault="00A3149C" w:rsidP="00A3149C">
            <w:r>
              <w:t>H</w:t>
            </w:r>
          </w:p>
        </w:tc>
        <w:tc>
          <w:tcPr>
            <w:tcW w:w="1417" w:type="dxa"/>
            <w:tcBorders>
              <w:top w:val="nil"/>
              <w:left w:val="nil"/>
              <w:bottom w:val="single" w:sz="4" w:space="0" w:color="auto"/>
              <w:right w:val="single" w:sz="8" w:space="0" w:color="auto"/>
            </w:tcBorders>
            <w:shd w:val="clear" w:color="000000" w:fill="FFFFFF"/>
            <w:noWrap/>
            <w:vAlign w:val="center"/>
          </w:tcPr>
          <w:p w:rsidR="00A3149C" w:rsidRPr="00583E13" w:rsidRDefault="00A3149C" w:rsidP="00A3149C">
            <w:pPr>
              <w:spacing w:after="0" w:line="240" w:lineRule="auto"/>
              <w:rPr>
                <w:rFonts w:eastAsia="Times New Roman" w:cs="Times New Roman"/>
                <w:color w:val="595959"/>
                <w:sz w:val="20"/>
                <w:szCs w:val="20"/>
                <w:lang w:eastAsia="es-MX"/>
              </w:rPr>
            </w:pPr>
          </w:p>
        </w:tc>
      </w:tr>
      <w:tr w:rsidR="00A3149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A3149C" w:rsidRPr="00583E13" w:rsidRDefault="00A3149C" w:rsidP="00A3149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A3149C" w:rsidRPr="00A645D3" w:rsidRDefault="00A3149C" w:rsidP="00A3149C">
            <w:pPr>
              <w:rPr>
                <w:b/>
              </w:rPr>
            </w:pPr>
            <w:r w:rsidRPr="00A645D3">
              <w:rPr>
                <w:b/>
              </w:rPr>
              <w:t>6.4</w:t>
            </w:r>
          </w:p>
        </w:tc>
        <w:tc>
          <w:tcPr>
            <w:tcW w:w="851" w:type="dxa"/>
            <w:tcBorders>
              <w:top w:val="nil"/>
              <w:left w:val="nil"/>
              <w:bottom w:val="single" w:sz="4" w:space="0" w:color="auto"/>
              <w:right w:val="single" w:sz="4" w:space="0" w:color="auto"/>
            </w:tcBorders>
            <w:shd w:val="clear" w:color="000000" w:fill="FFFFFF"/>
          </w:tcPr>
          <w:p w:rsidR="00A3149C" w:rsidRPr="002727A5" w:rsidRDefault="00A3149C" w:rsidP="00A3149C"/>
        </w:tc>
        <w:tc>
          <w:tcPr>
            <w:tcW w:w="4394" w:type="dxa"/>
            <w:tcBorders>
              <w:top w:val="nil"/>
              <w:left w:val="nil"/>
              <w:bottom w:val="single" w:sz="4" w:space="0" w:color="auto"/>
              <w:right w:val="single" w:sz="4" w:space="0" w:color="auto"/>
            </w:tcBorders>
            <w:shd w:val="clear" w:color="000000" w:fill="FFFFFF"/>
          </w:tcPr>
          <w:p w:rsidR="00A3149C" w:rsidRPr="002727A5" w:rsidRDefault="00DB19C6" w:rsidP="00A3149C">
            <w:r w:rsidRPr="002727A5">
              <w:t>RESCATE DE ARCHIVO</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X</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r>
              <w:t>X</w:t>
            </w:r>
          </w:p>
        </w:tc>
        <w:tc>
          <w:tcPr>
            <w:tcW w:w="426" w:type="dxa"/>
            <w:tcBorders>
              <w:top w:val="nil"/>
              <w:left w:val="nil"/>
              <w:bottom w:val="single" w:sz="4" w:space="0" w:color="auto"/>
              <w:right w:val="single" w:sz="4" w:space="0" w:color="auto"/>
            </w:tcBorders>
            <w:shd w:val="clear" w:color="000000" w:fill="FFFFFF"/>
            <w:noWrap/>
          </w:tcPr>
          <w:p w:rsidR="00A3149C" w:rsidRPr="001E53BD" w:rsidRDefault="00A3149C" w:rsidP="00A3149C"/>
        </w:tc>
        <w:tc>
          <w:tcPr>
            <w:tcW w:w="127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1 año</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4 años</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5años</w:t>
            </w:r>
          </w:p>
        </w:tc>
        <w:tc>
          <w:tcPr>
            <w:tcW w:w="1418" w:type="dxa"/>
            <w:tcBorders>
              <w:top w:val="nil"/>
              <w:left w:val="nil"/>
              <w:bottom w:val="single" w:sz="4" w:space="0" w:color="auto"/>
              <w:right w:val="single" w:sz="4" w:space="0" w:color="auto"/>
            </w:tcBorders>
            <w:shd w:val="clear" w:color="000000" w:fill="FFFFFF"/>
            <w:noWrap/>
          </w:tcPr>
          <w:p w:rsidR="00A3149C" w:rsidRPr="001E53BD" w:rsidRDefault="00A3149C" w:rsidP="00A3149C">
            <w:r>
              <w:t>H</w:t>
            </w:r>
          </w:p>
        </w:tc>
        <w:tc>
          <w:tcPr>
            <w:tcW w:w="1417" w:type="dxa"/>
            <w:tcBorders>
              <w:top w:val="nil"/>
              <w:left w:val="nil"/>
              <w:bottom w:val="single" w:sz="4" w:space="0" w:color="auto"/>
              <w:right w:val="single" w:sz="8" w:space="0" w:color="auto"/>
            </w:tcBorders>
            <w:shd w:val="clear" w:color="000000" w:fill="FFFFFF"/>
            <w:noWrap/>
            <w:vAlign w:val="center"/>
          </w:tcPr>
          <w:p w:rsidR="00A3149C" w:rsidRPr="00583E13" w:rsidRDefault="00A3149C" w:rsidP="00A3149C">
            <w:pPr>
              <w:spacing w:after="0" w:line="240" w:lineRule="auto"/>
              <w:rPr>
                <w:rFonts w:eastAsia="Times New Roman" w:cs="Times New Roman"/>
                <w:color w:val="595959"/>
                <w:sz w:val="20"/>
                <w:szCs w:val="20"/>
                <w:lang w:eastAsia="es-MX"/>
              </w:rPr>
            </w:pPr>
          </w:p>
        </w:tc>
      </w:tr>
      <w:tr w:rsidR="00A3149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A3149C" w:rsidRPr="00583E13" w:rsidRDefault="00A3149C" w:rsidP="00A3149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A3149C" w:rsidRPr="002727A5" w:rsidRDefault="00A3149C" w:rsidP="00A3149C"/>
        </w:tc>
        <w:tc>
          <w:tcPr>
            <w:tcW w:w="851" w:type="dxa"/>
            <w:tcBorders>
              <w:top w:val="nil"/>
              <w:left w:val="nil"/>
              <w:bottom w:val="single" w:sz="4" w:space="0" w:color="auto"/>
              <w:right w:val="single" w:sz="4" w:space="0" w:color="auto"/>
            </w:tcBorders>
            <w:shd w:val="clear" w:color="000000" w:fill="FFFFFF"/>
          </w:tcPr>
          <w:p w:rsidR="00A3149C" w:rsidRPr="002727A5" w:rsidRDefault="00A3149C" w:rsidP="00A3149C">
            <w:r w:rsidRPr="002727A5">
              <w:t>6.4.1</w:t>
            </w:r>
          </w:p>
        </w:tc>
        <w:tc>
          <w:tcPr>
            <w:tcW w:w="4394" w:type="dxa"/>
            <w:tcBorders>
              <w:top w:val="nil"/>
              <w:left w:val="nil"/>
              <w:bottom w:val="single" w:sz="4" w:space="0" w:color="auto"/>
              <w:right w:val="single" w:sz="4" w:space="0" w:color="auto"/>
            </w:tcBorders>
            <w:shd w:val="clear" w:color="000000" w:fill="FFFFFF"/>
          </w:tcPr>
          <w:p w:rsidR="00A3149C" w:rsidRPr="002727A5" w:rsidRDefault="00A3149C" w:rsidP="00A3149C">
            <w:r w:rsidRPr="002727A5">
              <w:t>Valoración (ficha de valoración técnica)</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X</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tc>
        <w:tc>
          <w:tcPr>
            <w:tcW w:w="426" w:type="dxa"/>
            <w:tcBorders>
              <w:top w:val="nil"/>
              <w:left w:val="nil"/>
              <w:bottom w:val="single" w:sz="4" w:space="0" w:color="auto"/>
              <w:right w:val="single" w:sz="4" w:space="0" w:color="auto"/>
            </w:tcBorders>
            <w:shd w:val="clear" w:color="000000" w:fill="FFFFFF"/>
            <w:noWrap/>
          </w:tcPr>
          <w:p w:rsidR="00A3149C" w:rsidRPr="001E53BD" w:rsidRDefault="00A3149C" w:rsidP="00A3149C"/>
        </w:tc>
        <w:tc>
          <w:tcPr>
            <w:tcW w:w="127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1 año</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4 años</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5años</w:t>
            </w:r>
          </w:p>
        </w:tc>
        <w:tc>
          <w:tcPr>
            <w:tcW w:w="1418" w:type="dxa"/>
            <w:tcBorders>
              <w:top w:val="nil"/>
              <w:left w:val="nil"/>
              <w:bottom w:val="single" w:sz="4" w:space="0" w:color="auto"/>
              <w:right w:val="single" w:sz="4" w:space="0" w:color="auto"/>
            </w:tcBorders>
            <w:shd w:val="clear" w:color="000000" w:fill="FFFFFF"/>
            <w:noWrap/>
          </w:tcPr>
          <w:p w:rsidR="00A3149C" w:rsidRPr="001E53BD" w:rsidRDefault="00A3149C" w:rsidP="00A3149C">
            <w:r>
              <w:t>H</w:t>
            </w:r>
          </w:p>
        </w:tc>
        <w:tc>
          <w:tcPr>
            <w:tcW w:w="1417" w:type="dxa"/>
            <w:tcBorders>
              <w:top w:val="nil"/>
              <w:left w:val="nil"/>
              <w:bottom w:val="single" w:sz="4" w:space="0" w:color="auto"/>
              <w:right w:val="single" w:sz="8" w:space="0" w:color="auto"/>
            </w:tcBorders>
            <w:shd w:val="clear" w:color="000000" w:fill="FFFFFF"/>
            <w:noWrap/>
            <w:vAlign w:val="center"/>
          </w:tcPr>
          <w:p w:rsidR="00A3149C" w:rsidRPr="00583E13" w:rsidRDefault="00A3149C" w:rsidP="00A3149C">
            <w:pPr>
              <w:spacing w:after="0" w:line="240" w:lineRule="auto"/>
              <w:rPr>
                <w:rFonts w:eastAsia="Times New Roman" w:cs="Times New Roman"/>
                <w:color w:val="595959"/>
                <w:sz w:val="20"/>
                <w:szCs w:val="20"/>
                <w:lang w:eastAsia="es-MX"/>
              </w:rPr>
            </w:pPr>
          </w:p>
        </w:tc>
      </w:tr>
      <w:tr w:rsidR="00A3149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A3149C" w:rsidRPr="00583E13" w:rsidRDefault="00A3149C" w:rsidP="00A3149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A3149C" w:rsidRPr="002727A5" w:rsidRDefault="00A3149C" w:rsidP="00A3149C"/>
        </w:tc>
        <w:tc>
          <w:tcPr>
            <w:tcW w:w="851" w:type="dxa"/>
            <w:tcBorders>
              <w:top w:val="nil"/>
              <w:left w:val="nil"/>
              <w:bottom w:val="single" w:sz="4" w:space="0" w:color="auto"/>
              <w:right w:val="single" w:sz="4" w:space="0" w:color="auto"/>
            </w:tcBorders>
            <w:shd w:val="clear" w:color="000000" w:fill="FFFFFF"/>
          </w:tcPr>
          <w:p w:rsidR="00A3149C" w:rsidRPr="002727A5" w:rsidRDefault="00A3149C" w:rsidP="00A3149C">
            <w:r w:rsidRPr="002727A5">
              <w:t>6.4.2</w:t>
            </w:r>
          </w:p>
        </w:tc>
        <w:tc>
          <w:tcPr>
            <w:tcW w:w="4394" w:type="dxa"/>
            <w:tcBorders>
              <w:top w:val="nil"/>
              <w:left w:val="nil"/>
              <w:bottom w:val="single" w:sz="4" w:space="0" w:color="auto"/>
              <w:right w:val="single" w:sz="4" w:space="0" w:color="auto"/>
            </w:tcBorders>
            <w:shd w:val="clear" w:color="000000" w:fill="FFFFFF"/>
          </w:tcPr>
          <w:p w:rsidR="00A3149C" w:rsidRPr="002727A5" w:rsidRDefault="00A3149C" w:rsidP="00A3149C">
            <w:r w:rsidRPr="002727A5">
              <w:t>Expurgo e inventario</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X</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tc>
        <w:tc>
          <w:tcPr>
            <w:tcW w:w="426" w:type="dxa"/>
            <w:tcBorders>
              <w:top w:val="nil"/>
              <w:left w:val="nil"/>
              <w:bottom w:val="single" w:sz="4" w:space="0" w:color="auto"/>
              <w:right w:val="single" w:sz="4" w:space="0" w:color="auto"/>
            </w:tcBorders>
            <w:shd w:val="clear" w:color="000000" w:fill="FFFFFF"/>
            <w:noWrap/>
          </w:tcPr>
          <w:p w:rsidR="00A3149C" w:rsidRPr="001E53BD" w:rsidRDefault="00A3149C" w:rsidP="00A3149C"/>
        </w:tc>
        <w:tc>
          <w:tcPr>
            <w:tcW w:w="127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1 año</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4 años</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5años</w:t>
            </w:r>
          </w:p>
        </w:tc>
        <w:tc>
          <w:tcPr>
            <w:tcW w:w="1418" w:type="dxa"/>
            <w:tcBorders>
              <w:top w:val="nil"/>
              <w:left w:val="nil"/>
              <w:bottom w:val="single" w:sz="4" w:space="0" w:color="auto"/>
              <w:right w:val="single" w:sz="4" w:space="0" w:color="auto"/>
            </w:tcBorders>
            <w:shd w:val="clear" w:color="000000" w:fill="FFFFFF"/>
            <w:noWrap/>
          </w:tcPr>
          <w:p w:rsidR="00A3149C" w:rsidRPr="001E53BD" w:rsidRDefault="00A3149C" w:rsidP="00A3149C">
            <w:r>
              <w:t>H</w:t>
            </w:r>
          </w:p>
        </w:tc>
        <w:tc>
          <w:tcPr>
            <w:tcW w:w="1417" w:type="dxa"/>
            <w:tcBorders>
              <w:top w:val="nil"/>
              <w:left w:val="nil"/>
              <w:bottom w:val="single" w:sz="4" w:space="0" w:color="auto"/>
              <w:right w:val="single" w:sz="8" w:space="0" w:color="auto"/>
            </w:tcBorders>
            <w:shd w:val="clear" w:color="000000" w:fill="FFFFFF"/>
            <w:noWrap/>
            <w:vAlign w:val="center"/>
          </w:tcPr>
          <w:p w:rsidR="00A3149C" w:rsidRPr="00583E13" w:rsidRDefault="00A3149C" w:rsidP="00A3149C">
            <w:pPr>
              <w:spacing w:after="0" w:line="240" w:lineRule="auto"/>
              <w:rPr>
                <w:rFonts w:eastAsia="Times New Roman" w:cs="Times New Roman"/>
                <w:color w:val="595959"/>
                <w:sz w:val="20"/>
                <w:szCs w:val="20"/>
                <w:lang w:eastAsia="es-MX"/>
              </w:rPr>
            </w:pPr>
          </w:p>
        </w:tc>
      </w:tr>
      <w:tr w:rsidR="00A3149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A3149C" w:rsidRPr="00583E13" w:rsidRDefault="00A3149C" w:rsidP="00A3149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A3149C" w:rsidRPr="002727A5" w:rsidRDefault="00A3149C" w:rsidP="00A3149C"/>
        </w:tc>
        <w:tc>
          <w:tcPr>
            <w:tcW w:w="851" w:type="dxa"/>
            <w:tcBorders>
              <w:top w:val="nil"/>
              <w:left w:val="nil"/>
              <w:bottom w:val="single" w:sz="4" w:space="0" w:color="auto"/>
              <w:right w:val="single" w:sz="4" w:space="0" w:color="auto"/>
            </w:tcBorders>
            <w:shd w:val="clear" w:color="000000" w:fill="FFFFFF"/>
          </w:tcPr>
          <w:p w:rsidR="00A3149C" w:rsidRPr="002727A5" w:rsidRDefault="00A3149C" w:rsidP="00A3149C">
            <w:r w:rsidRPr="002727A5">
              <w:t>6.4.3</w:t>
            </w:r>
          </w:p>
        </w:tc>
        <w:tc>
          <w:tcPr>
            <w:tcW w:w="4394" w:type="dxa"/>
            <w:tcBorders>
              <w:top w:val="nil"/>
              <w:left w:val="nil"/>
              <w:bottom w:val="single" w:sz="4" w:space="0" w:color="auto"/>
              <w:right w:val="single" w:sz="4" w:space="0" w:color="auto"/>
            </w:tcBorders>
            <w:shd w:val="clear" w:color="000000" w:fill="FFFFFF"/>
          </w:tcPr>
          <w:p w:rsidR="00A3149C" w:rsidRPr="002727A5" w:rsidRDefault="00A3149C" w:rsidP="00A3149C">
            <w:r w:rsidRPr="002727A5">
              <w:t>Proceso de estabilización e higienización</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X</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tc>
        <w:tc>
          <w:tcPr>
            <w:tcW w:w="426" w:type="dxa"/>
            <w:tcBorders>
              <w:top w:val="nil"/>
              <w:left w:val="nil"/>
              <w:bottom w:val="single" w:sz="4" w:space="0" w:color="auto"/>
              <w:right w:val="single" w:sz="4" w:space="0" w:color="auto"/>
            </w:tcBorders>
            <w:shd w:val="clear" w:color="000000" w:fill="FFFFFF"/>
            <w:noWrap/>
          </w:tcPr>
          <w:p w:rsidR="00A3149C" w:rsidRPr="001E53BD" w:rsidRDefault="00A3149C" w:rsidP="00A3149C"/>
        </w:tc>
        <w:tc>
          <w:tcPr>
            <w:tcW w:w="127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1 año</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4 años</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5años</w:t>
            </w:r>
          </w:p>
        </w:tc>
        <w:tc>
          <w:tcPr>
            <w:tcW w:w="1418" w:type="dxa"/>
            <w:tcBorders>
              <w:top w:val="nil"/>
              <w:left w:val="nil"/>
              <w:bottom w:val="single" w:sz="4" w:space="0" w:color="auto"/>
              <w:right w:val="single" w:sz="4" w:space="0" w:color="auto"/>
            </w:tcBorders>
            <w:shd w:val="clear" w:color="000000" w:fill="FFFFFF"/>
            <w:noWrap/>
          </w:tcPr>
          <w:p w:rsidR="00A3149C" w:rsidRPr="001E53BD" w:rsidRDefault="00A3149C" w:rsidP="00A3149C">
            <w:r>
              <w:t>H</w:t>
            </w:r>
          </w:p>
        </w:tc>
        <w:tc>
          <w:tcPr>
            <w:tcW w:w="1417" w:type="dxa"/>
            <w:tcBorders>
              <w:top w:val="nil"/>
              <w:left w:val="nil"/>
              <w:bottom w:val="single" w:sz="4" w:space="0" w:color="auto"/>
              <w:right w:val="single" w:sz="8" w:space="0" w:color="auto"/>
            </w:tcBorders>
            <w:shd w:val="clear" w:color="000000" w:fill="FFFFFF"/>
            <w:noWrap/>
            <w:vAlign w:val="center"/>
          </w:tcPr>
          <w:p w:rsidR="00A3149C" w:rsidRPr="00583E13" w:rsidRDefault="00A3149C" w:rsidP="00A3149C">
            <w:pPr>
              <w:spacing w:after="0" w:line="240" w:lineRule="auto"/>
              <w:rPr>
                <w:rFonts w:eastAsia="Times New Roman" w:cs="Times New Roman"/>
                <w:color w:val="595959"/>
                <w:sz w:val="20"/>
                <w:szCs w:val="20"/>
                <w:lang w:eastAsia="es-MX"/>
              </w:rPr>
            </w:pPr>
          </w:p>
        </w:tc>
      </w:tr>
      <w:tr w:rsidR="00A3149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A3149C" w:rsidRPr="00583E13" w:rsidRDefault="00A3149C" w:rsidP="00A3149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A3149C" w:rsidRPr="002727A5" w:rsidRDefault="00A3149C" w:rsidP="00A3149C"/>
        </w:tc>
        <w:tc>
          <w:tcPr>
            <w:tcW w:w="851" w:type="dxa"/>
            <w:tcBorders>
              <w:top w:val="nil"/>
              <w:left w:val="nil"/>
              <w:bottom w:val="single" w:sz="4" w:space="0" w:color="auto"/>
              <w:right w:val="single" w:sz="4" w:space="0" w:color="auto"/>
            </w:tcBorders>
            <w:shd w:val="clear" w:color="000000" w:fill="FFFFFF"/>
          </w:tcPr>
          <w:p w:rsidR="00A3149C" w:rsidRPr="002727A5" w:rsidRDefault="00A3149C" w:rsidP="00A3149C">
            <w:r w:rsidRPr="002727A5">
              <w:t>6.4.4</w:t>
            </w:r>
          </w:p>
        </w:tc>
        <w:tc>
          <w:tcPr>
            <w:tcW w:w="4394" w:type="dxa"/>
            <w:tcBorders>
              <w:top w:val="nil"/>
              <w:left w:val="nil"/>
              <w:bottom w:val="single" w:sz="4" w:space="0" w:color="auto"/>
              <w:right w:val="single" w:sz="4" w:space="0" w:color="auto"/>
            </w:tcBorders>
            <w:shd w:val="clear" w:color="000000" w:fill="FFFFFF"/>
          </w:tcPr>
          <w:p w:rsidR="00A3149C" w:rsidRPr="002727A5" w:rsidRDefault="00A3149C" w:rsidP="00A3149C">
            <w:r w:rsidRPr="002727A5">
              <w:t>Descripción y digitalización</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X</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tc>
        <w:tc>
          <w:tcPr>
            <w:tcW w:w="426" w:type="dxa"/>
            <w:tcBorders>
              <w:top w:val="nil"/>
              <w:left w:val="nil"/>
              <w:bottom w:val="single" w:sz="4" w:space="0" w:color="auto"/>
              <w:right w:val="single" w:sz="4" w:space="0" w:color="auto"/>
            </w:tcBorders>
            <w:shd w:val="clear" w:color="000000" w:fill="FFFFFF"/>
            <w:noWrap/>
          </w:tcPr>
          <w:p w:rsidR="00A3149C" w:rsidRPr="001E53BD" w:rsidRDefault="00A3149C" w:rsidP="00A3149C"/>
        </w:tc>
        <w:tc>
          <w:tcPr>
            <w:tcW w:w="127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1 año</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4 años</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5años</w:t>
            </w:r>
          </w:p>
        </w:tc>
        <w:tc>
          <w:tcPr>
            <w:tcW w:w="1418" w:type="dxa"/>
            <w:tcBorders>
              <w:top w:val="nil"/>
              <w:left w:val="nil"/>
              <w:bottom w:val="single" w:sz="4" w:space="0" w:color="auto"/>
              <w:right w:val="single" w:sz="4" w:space="0" w:color="auto"/>
            </w:tcBorders>
            <w:shd w:val="clear" w:color="000000" w:fill="FFFFFF"/>
            <w:noWrap/>
          </w:tcPr>
          <w:p w:rsidR="00A3149C" w:rsidRPr="001E53BD" w:rsidRDefault="00A3149C" w:rsidP="00A3149C">
            <w:r>
              <w:t>H</w:t>
            </w:r>
          </w:p>
        </w:tc>
        <w:tc>
          <w:tcPr>
            <w:tcW w:w="1417" w:type="dxa"/>
            <w:tcBorders>
              <w:top w:val="nil"/>
              <w:left w:val="nil"/>
              <w:bottom w:val="single" w:sz="4" w:space="0" w:color="auto"/>
              <w:right w:val="single" w:sz="8" w:space="0" w:color="auto"/>
            </w:tcBorders>
            <w:shd w:val="clear" w:color="000000" w:fill="FFFFFF"/>
            <w:noWrap/>
            <w:vAlign w:val="center"/>
          </w:tcPr>
          <w:p w:rsidR="00A3149C" w:rsidRPr="00583E13" w:rsidRDefault="00A3149C" w:rsidP="00A3149C">
            <w:pPr>
              <w:spacing w:after="0" w:line="240" w:lineRule="auto"/>
              <w:rPr>
                <w:rFonts w:eastAsia="Times New Roman" w:cs="Times New Roman"/>
                <w:color w:val="595959"/>
                <w:sz w:val="20"/>
                <w:szCs w:val="20"/>
                <w:lang w:eastAsia="es-MX"/>
              </w:rPr>
            </w:pPr>
          </w:p>
        </w:tc>
      </w:tr>
      <w:tr w:rsidR="00A3149C" w:rsidRPr="00583E13" w:rsidTr="001A79D7">
        <w:trPr>
          <w:trHeight w:val="360"/>
        </w:trPr>
        <w:tc>
          <w:tcPr>
            <w:tcW w:w="629" w:type="dxa"/>
            <w:tcBorders>
              <w:top w:val="nil"/>
              <w:left w:val="single" w:sz="8" w:space="0" w:color="auto"/>
              <w:bottom w:val="single" w:sz="4" w:space="0" w:color="auto"/>
              <w:right w:val="single" w:sz="4" w:space="0" w:color="auto"/>
            </w:tcBorders>
            <w:shd w:val="clear" w:color="000000" w:fill="FFFFFF"/>
            <w:vAlign w:val="center"/>
          </w:tcPr>
          <w:p w:rsidR="00A3149C" w:rsidRPr="00583E13" w:rsidRDefault="00A3149C" w:rsidP="00A3149C">
            <w:pPr>
              <w:spacing w:after="0" w:line="240" w:lineRule="auto"/>
              <w:rPr>
                <w:rFonts w:eastAsia="Times New Roman" w:cs="Times New Roman"/>
                <w:b/>
                <w:bCs/>
                <w:color w:val="595959"/>
                <w:sz w:val="20"/>
                <w:szCs w:val="20"/>
                <w:lang w:eastAsia="es-MX"/>
              </w:rPr>
            </w:pPr>
          </w:p>
        </w:tc>
        <w:tc>
          <w:tcPr>
            <w:tcW w:w="709" w:type="dxa"/>
            <w:tcBorders>
              <w:top w:val="nil"/>
              <w:left w:val="nil"/>
              <w:bottom w:val="single" w:sz="4" w:space="0" w:color="auto"/>
              <w:right w:val="single" w:sz="4" w:space="0" w:color="auto"/>
            </w:tcBorders>
            <w:shd w:val="clear" w:color="000000" w:fill="FFFFFF"/>
          </w:tcPr>
          <w:p w:rsidR="00A3149C" w:rsidRPr="002727A5" w:rsidRDefault="00A3149C" w:rsidP="00A3149C"/>
        </w:tc>
        <w:tc>
          <w:tcPr>
            <w:tcW w:w="851" w:type="dxa"/>
            <w:tcBorders>
              <w:top w:val="nil"/>
              <w:left w:val="nil"/>
              <w:bottom w:val="single" w:sz="4" w:space="0" w:color="auto"/>
              <w:right w:val="single" w:sz="4" w:space="0" w:color="auto"/>
            </w:tcBorders>
            <w:shd w:val="clear" w:color="000000" w:fill="FFFFFF"/>
          </w:tcPr>
          <w:p w:rsidR="00A3149C" w:rsidRPr="002727A5" w:rsidRDefault="00A3149C" w:rsidP="00A3149C">
            <w:r w:rsidRPr="002727A5">
              <w:t>6.4.5</w:t>
            </w:r>
          </w:p>
        </w:tc>
        <w:tc>
          <w:tcPr>
            <w:tcW w:w="4394" w:type="dxa"/>
            <w:tcBorders>
              <w:top w:val="nil"/>
              <w:left w:val="nil"/>
              <w:bottom w:val="single" w:sz="4" w:space="0" w:color="auto"/>
              <w:right w:val="single" w:sz="4" w:space="0" w:color="auto"/>
            </w:tcBorders>
            <w:shd w:val="clear" w:color="000000" w:fill="FFFFFF"/>
          </w:tcPr>
          <w:p w:rsidR="00A3149C" w:rsidRPr="002727A5" w:rsidRDefault="00A3149C" w:rsidP="00A3149C">
            <w:r w:rsidRPr="002727A5">
              <w:t>Integración al archivo histórico</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X</w:t>
            </w:r>
          </w:p>
        </w:tc>
        <w:tc>
          <w:tcPr>
            <w:tcW w:w="425" w:type="dxa"/>
            <w:tcBorders>
              <w:top w:val="nil"/>
              <w:left w:val="nil"/>
              <w:bottom w:val="single" w:sz="4" w:space="0" w:color="auto"/>
              <w:right w:val="single" w:sz="4" w:space="0" w:color="auto"/>
            </w:tcBorders>
            <w:shd w:val="clear" w:color="000000" w:fill="FFFFFF"/>
            <w:noWrap/>
          </w:tcPr>
          <w:p w:rsidR="00A3149C" w:rsidRPr="001E53BD" w:rsidRDefault="00A3149C" w:rsidP="00A3149C"/>
        </w:tc>
        <w:tc>
          <w:tcPr>
            <w:tcW w:w="426" w:type="dxa"/>
            <w:tcBorders>
              <w:top w:val="nil"/>
              <w:left w:val="nil"/>
              <w:bottom w:val="single" w:sz="4" w:space="0" w:color="auto"/>
              <w:right w:val="single" w:sz="4" w:space="0" w:color="auto"/>
            </w:tcBorders>
            <w:shd w:val="clear" w:color="000000" w:fill="FFFFFF"/>
            <w:noWrap/>
          </w:tcPr>
          <w:p w:rsidR="00A3149C" w:rsidRPr="001E53BD" w:rsidRDefault="00A3149C" w:rsidP="00A3149C"/>
        </w:tc>
        <w:tc>
          <w:tcPr>
            <w:tcW w:w="1275"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1 año</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4 años</w:t>
            </w:r>
          </w:p>
        </w:tc>
        <w:tc>
          <w:tcPr>
            <w:tcW w:w="1134" w:type="dxa"/>
            <w:tcBorders>
              <w:top w:val="nil"/>
              <w:left w:val="nil"/>
              <w:bottom w:val="single" w:sz="4" w:space="0" w:color="auto"/>
              <w:right w:val="single" w:sz="4" w:space="0" w:color="auto"/>
            </w:tcBorders>
            <w:shd w:val="clear" w:color="000000" w:fill="FFFFFF"/>
            <w:noWrap/>
          </w:tcPr>
          <w:p w:rsidR="00A3149C" w:rsidRPr="001E53BD" w:rsidRDefault="00A3149C" w:rsidP="00A3149C">
            <w:r w:rsidRPr="001E53BD">
              <w:t>5años</w:t>
            </w:r>
          </w:p>
        </w:tc>
        <w:tc>
          <w:tcPr>
            <w:tcW w:w="1418" w:type="dxa"/>
            <w:tcBorders>
              <w:top w:val="nil"/>
              <w:left w:val="nil"/>
              <w:bottom w:val="single" w:sz="4" w:space="0" w:color="auto"/>
              <w:right w:val="single" w:sz="4" w:space="0" w:color="auto"/>
            </w:tcBorders>
            <w:shd w:val="clear" w:color="000000" w:fill="FFFFFF"/>
            <w:noWrap/>
          </w:tcPr>
          <w:p w:rsidR="00A3149C" w:rsidRPr="001E53BD" w:rsidRDefault="00A3149C" w:rsidP="00A3149C">
            <w:r>
              <w:t>H</w:t>
            </w:r>
          </w:p>
        </w:tc>
        <w:tc>
          <w:tcPr>
            <w:tcW w:w="1417" w:type="dxa"/>
            <w:tcBorders>
              <w:top w:val="nil"/>
              <w:left w:val="nil"/>
              <w:bottom w:val="single" w:sz="4" w:space="0" w:color="auto"/>
              <w:right w:val="single" w:sz="8" w:space="0" w:color="auto"/>
            </w:tcBorders>
            <w:shd w:val="clear" w:color="000000" w:fill="FFFFFF"/>
            <w:noWrap/>
            <w:vAlign w:val="center"/>
          </w:tcPr>
          <w:p w:rsidR="00A3149C" w:rsidRPr="00583E13" w:rsidRDefault="00A3149C" w:rsidP="00A3149C">
            <w:pPr>
              <w:spacing w:after="0" w:line="240" w:lineRule="auto"/>
              <w:rPr>
                <w:rFonts w:eastAsia="Times New Roman" w:cs="Times New Roman"/>
                <w:color w:val="595959"/>
                <w:sz w:val="20"/>
                <w:szCs w:val="20"/>
                <w:lang w:eastAsia="es-MX"/>
              </w:rPr>
            </w:pPr>
          </w:p>
        </w:tc>
      </w:tr>
    </w:tbl>
    <w:p w:rsidR="001A79D7" w:rsidRDefault="000452D5">
      <w:r>
        <w:br w:type="textWrapping" w:clear="all"/>
      </w:r>
    </w:p>
    <w:p w:rsidR="00F7184A" w:rsidRDefault="00F7184A"/>
    <w:p w:rsidR="00F7184A" w:rsidRDefault="00F7184A"/>
    <w:p w:rsidR="00F7184A" w:rsidRDefault="00F7184A"/>
    <w:tbl>
      <w:tblPr>
        <w:tblStyle w:val="Tablaconcuadrcula"/>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gridCol w:w="1418"/>
        <w:gridCol w:w="6378"/>
      </w:tblGrid>
      <w:tr w:rsidR="001A79D7" w:rsidTr="001A79D7">
        <w:tc>
          <w:tcPr>
            <w:tcW w:w="6520" w:type="dxa"/>
            <w:tcBorders>
              <w:top w:val="single" w:sz="4" w:space="0" w:color="auto"/>
            </w:tcBorders>
          </w:tcPr>
          <w:p w:rsidR="001A79D7" w:rsidRDefault="001A79D7" w:rsidP="00FB435B">
            <w:pPr>
              <w:jc w:val="center"/>
            </w:pPr>
            <w:r>
              <w:t>Elaboró y revisó</w:t>
            </w:r>
          </w:p>
        </w:tc>
        <w:tc>
          <w:tcPr>
            <w:tcW w:w="1418" w:type="dxa"/>
          </w:tcPr>
          <w:p w:rsidR="001A79D7" w:rsidRDefault="001A79D7" w:rsidP="00FB435B">
            <w:pPr>
              <w:jc w:val="center"/>
            </w:pPr>
          </w:p>
        </w:tc>
        <w:tc>
          <w:tcPr>
            <w:tcW w:w="6378" w:type="dxa"/>
            <w:tcBorders>
              <w:top w:val="single" w:sz="4" w:space="0" w:color="auto"/>
            </w:tcBorders>
          </w:tcPr>
          <w:p w:rsidR="001A79D7" w:rsidRDefault="001A79D7" w:rsidP="00FB435B">
            <w:pPr>
              <w:jc w:val="center"/>
            </w:pPr>
            <w:r>
              <w:t>Autorizó</w:t>
            </w:r>
          </w:p>
        </w:tc>
      </w:tr>
      <w:tr w:rsidR="001A79D7" w:rsidTr="001A79D7">
        <w:tc>
          <w:tcPr>
            <w:tcW w:w="6520" w:type="dxa"/>
          </w:tcPr>
          <w:p w:rsidR="001A79D7" w:rsidRDefault="001A79D7" w:rsidP="00FB435B">
            <w:pPr>
              <w:jc w:val="center"/>
            </w:pPr>
            <w:r>
              <w:t>Eric Ernesto García de la Vega</w:t>
            </w:r>
          </w:p>
        </w:tc>
        <w:tc>
          <w:tcPr>
            <w:tcW w:w="1418" w:type="dxa"/>
          </w:tcPr>
          <w:p w:rsidR="001A79D7" w:rsidRDefault="001A79D7" w:rsidP="00FB435B">
            <w:pPr>
              <w:jc w:val="center"/>
            </w:pPr>
          </w:p>
        </w:tc>
        <w:tc>
          <w:tcPr>
            <w:tcW w:w="6378" w:type="dxa"/>
          </w:tcPr>
          <w:p w:rsidR="001A79D7" w:rsidRDefault="007527F0" w:rsidP="00FB435B">
            <w:pPr>
              <w:jc w:val="center"/>
            </w:pPr>
            <w:r>
              <w:t>CP Patricia Escamilla Salazar</w:t>
            </w:r>
          </w:p>
        </w:tc>
      </w:tr>
      <w:tr w:rsidR="001A79D7" w:rsidTr="001A79D7">
        <w:tc>
          <w:tcPr>
            <w:tcW w:w="6520" w:type="dxa"/>
          </w:tcPr>
          <w:p w:rsidR="001A79D7" w:rsidRDefault="001A79D7" w:rsidP="001A79D7">
            <w:pPr>
              <w:jc w:val="center"/>
            </w:pPr>
            <w:r>
              <w:t xml:space="preserve">Subdirector de Capacitación Archivística </w:t>
            </w:r>
          </w:p>
          <w:p w:rsidR="001A79D7" w:rsidRDefault="001A79D7" w:rsidP="00F7184A">
            <w:pPr>
              <w:jc w:val="center"/>
            </w:pPr>
            <w:r>
              <w:t>del Instituto Estatal de Documentación de Morelos</w:t>
            </w:r>
          </w:p>
        </w:tc>
        <w:tc>
          <w:tcPr>
            <w:tcW w:w="1418" w:type="dxa"/>
          </w:tcPr>
          <w:p w:rsidR="001A79D7" w:rsidRDefault="001A79D7" w:rsidP="00FB435B">
            <w:pPr>
              <w:jc w:val="center"/>
            </w:pPr>
          </w:p>
        </w:tc>
        <w:tc>
          <w:tcPr>
            <w:tcW w:w="6378" w:type="dxa"/>
          </w:tcPr>
          <w:p w:rsidR="001A79D7" w:rsidRDefault="001A79D7" w:rsidP="001A79D7">
            <w:pPr>
              <w:jc w:val="center"/>
            </w:pPr>
            <w:r>
              <w:t>Director</w:t>
            </w:r>
            <w:r w:rsidR="007527F0">
              <w:t>a</w:t>
            </w:r>
            <w:r>
              <w:t xml:space="preserve"> General del Instituto Estatal de Documentación </w:t>
            </w:r>
          </w:p>
          <w:p w:rsidR="001A79D7" w:rsidRDefault="001A79D7" w:rsidP="001A79D7">
            <w:pPr>
              <w:jc w:val="center"/>
            </w:pPr>
            <w:r>
              <w:t>de Morelos</w:t>
            </w:r>
          </w:p>
        </w:tc>
      </w:tr>
      <w:tr w:rsidR="001A79D7" w:rsidTr="001A79D7">
        <w:tc>
          <w:tcPr>
            <w:tcW w:w="6520" w:type="dxa"/>
          </w:tcPr>
          <w:p w:rsidR="001A79D7" w:rsidRDefault="001A79D7" w:rsidP="00FB435B"/>
        </w:tc>
        <w:tc>
          <w:tcPr>
            <w:tcW w:w="1418" w:type="dxa"/>
          </w:tcPr>
          <w:p w:rsidR="001A79D7" w:rsidRDefault="001A79D7" w:rsidP="00FB435B"/>
        </w:tc>
        <w:tc>
          <w:tcPr>
            <w:tcW w:w="6378" w:type="dxa"/>
          </w:tcPr>
          <w:p w:rsidR="001A79D7" w:rsidRDefault="001A79D7" w:rsidP="00FB435B"/>
        </w:tc>
      </w:tr>
    </w:tbl>
    <w:p w:rsidR="001A79D7" w:rsidRDefault="001A79D7"/>
    <w:sectPr w:rsidR="001A79D7" w:rsidSect="006B79F5">
      <w:headerReference w:type="default" r:id="rId7"/>
      <w:footerReference w:type="default" r:id="rId8"/>
      <w:pgSz w:w="20160" w:h="12240" w:orient="landscape" w:code="5"/>
      <w:pgMar w:top="3119" w:right="882" w:bottom="1418"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EC8" w:rsidRDefault="00B66EC8" w:rsidP="004833EB">
      <w:pPr>
        <w:spacing w:after="0" w:line="240" w:lineRule="auto"/>
      </w:pPr>
      <w:r>
        <w:separator/>
      </w:r>
    </w:p>
  </w:endnote>
  <w:endnote w:type="continuationSeparator" w:id="0">
    <w:p w:rsidR="00B66EC8" w:rsidRDefault="00B66EC8" w:rsidP="00483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404094"/>
      <w:docPartObj>
        <w:docPartGallery w:val="Page Numbers (Bottom of Page)"/>
        <w:docPartUnique/>
      </w:docPartObj>
    </w:sdtPr>
    <w:sdtEndPr/>
    <w:sdtContent>
      <w:p w:rsidR="00206308" w:rsidRDefault="00206308">
        <w:pPr>
          <w:pStyle w:val="Piedepgina"/>
          <w:jc w:val="center"/>
        </w:pPr>
        <w:r>
          <w:fldChar w:fldCharType="begin"/>
        </w:r>
        <w:r>
          <w:instrText>PAGE   \* MERGEFORMAT</w:instrText>
        </w:r>
        <w:r>
          <w:fldChar w:fldCharType="separate"/>
        </w:r>
        <w:r w:rsidR="007F6D8E" w:rsidRPr="007F6D8E">
          <w:rPr>
            <w:noProof/>
            <w:lang w:val="es-ES"/>
          </w:rPr>
          <w:t>1</w:t>
        </w:r>
        <w:r>
          <w:fldChar w:fldCharType="end"/>
        </w:r>
      </w:p>
    </w:sdtContent>
  </w:sdt>
  <w:p w:rsidR="00206308" w:rsidRDefault="002063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EC8" w:rsidRDefault="00B66EC8" w:rsidP="004833EB">
      <w:pPr>
        <w:spacing w:after="0" w:line="240" w:lineRule="auto"/>
      </w:pPr>
      <w:r>
        <w:separator/>
      </w:r>
    </w:p>
  </w:footnote>
  <w:footnote w:type="continuationSeparator" w:id="0">
    <w:p w:rsidR="00B66EC8" w:rsidRDefault="00B66EC8" w:rsidP="00483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308" w:rsidRDefault="00206308" w:rsidP="00C15CE0">
    <w:pPr>
      <w:jc w:val="center"/>
      <w:rPr>
        <w:sz w:val="28"/>
        <w:szCs w:val="28"/>
      </w:rPr>
    </w:pPr>
    <w:r w:rsidRPr="00345732">
      <w:rPr>
        <w:noProof/>
        <w:lang w:eastAsia="es-MX"/>
      </w:rPr>
      <w:drawing>
        <wp:anchor distT="0" distB="0" distL="114300" distR="114300" simplePos="0" relativeHeight="251659264" behindDoc="0" locked="0" layoutInCell="1" allowOverlap="1" wp14:anchorId="35D5E8BA" wp14:editId="6A4DFDF6">
          <wp:simplePos x="0" y="0"/>
          <wp:positionH relativeFrom="column">
            <wp:posOffset>431165</wp:posOffset>
          </wp:positionH>
          <wp:positionV relativeFrom="paragraph">
            <wp:posOffset>156845</wp:posOffset>
          </wp:positionV>
          <wp:extent cx="2251710" cy="71183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
                    <a:extLst>
                      <a:ext uri="{28A0092B-C50C-407E-A947-70E740481C1C}">
                        <a14:useLocalDpi xmlns:a14="http://schemas.microsoft.com/office/drawing/2010/main" val="0"/>
                      </a:ext>
                    </a:extLst>
                  </a:blip>
                  <a:stretch>
                    <a:fillRect/>
                  </a:stretch>
                </pic:blipFill>
                <pic:spPr>
                  <a:xfrm>
                    <a:off x="0" y="0"/>
                    <a:ext cx="2251710" cy="711835"/>
                  </a:xfrm>
                  <a:prstGeom prst="rect">
                    <a:avLst/>
                  </a:prstGeom>
                </pic:spPr>
              </pic:pic>
            </a:graphicData>
          </a:graphic>
          <wp14:sizeRelH relativeFrom="page">
            <wp14:pctWidth>0</wp14:pctWidth>
          </wp14:sizeRelH>
          <wp14:sizeRelV relativeFrom="page">
            <wp14:pctHeight>0</wp14:pctHeight>
          </wp14:sizeRelV>
        </wp:anchor>
      </w:drawing>
    </w:r>
    <w:r w:rsidRPr="000422AF">
      <w:rPr>
        <w:noProof/>
        <w:lang w:eastAsia="es-MX"/>
      </w:rPr>
      <w:t xml:space="preserve"> </w:t>
    </w:r>
    <w:r w:rsidRPr="00C15CE0">
      <w:rPr>
        <w:sz w:val="28"/>
        <w:szCs w:val="28"/>
      </w:rPr>
      <w:t xml:space="preserve"> </w:t>
    </w:r>
  </w:p>
  <w:p w:rsidR="00206308" w:rsidRDefault="00206308" w:rsidP="00C15CE0">
    <w:pPr>
      <w:jc w:val="center"/>
      <w:rPr>
        <w:sz w:val="28"/>
        <w:szCs w:val="28"/>
      </w:rPr>
    </w:pPr>
    <w:r w:rsidRPr="000422AF">
      <w:rPr>
        <w:noProof/>
        <w:lang w:eastAsia="es-MX"/>
      </w:rPr>
      <mc:AlternateContent>
        <mc:Choice Requires="wps">
          <w:drawing>
            <wp:anchor distT="0" distB="0" distL="118745" distR="118745" simplePos="0" relativeHeight="251662336" behindDoc="1" locked="0" layoutInCell="1" allowOverlap="0" wp14:anchorId="4D14B0C4" wp14:editId="2DCE2659">
              <wp:simplePos x="0" y="0"/>
              <wp:positionH relativeFrom="margin">
                <wp:posOffset>1335405</wp:posOffset>
              </wp:positionH>
              <wp:positionV relativeFrom="page">
                <wp:posOffset>1339850</wp:posOffset>
              </wp:positionV>
              <wp:extent cx="9033510" cy="472440"/>
              <wp:effectExtent l="0" t="0" r="0" b="3810"/>
              <wp:wrapSquare wrapText="bothSides"/>
              <wp:docPr id="197" name="Rectángulo 197"/>
              <wp:cNvGraphicFramePr/>
              <a:graphic xmlns:a="http://schemas.openxmlformats.org/drawingml/2006/main">
                <a:graphicData uri="http://schemas.microsoft.com/office/word/2010/wordprocessingShape">
                  <wps:wsp>
                    <wps:cNvSpPr/>
                    <wps:spPr>
                      <a:xfrm>
                        <a:off x="0" y="0"/>
                        <a:ext cx="9033510" cy="4724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32"/>
                            </w:rPr>
                            <w:alias w:val="Título"/>
                            <w:tag w:val=""/>
                            <w:id w:val="2126121935"/>
                            <w:dataBinding w:prefixMappings="xmlns:ns0='http://purl.org/dc/elements/1.1/' xmlns:ns1='http://schemas.openxmlformats.org/package/2006/metadata/core-properties' " w:xpath="/ns1:coreProperties[1]/ns0:title[1]" w:storeItemID="{6C3C8BC8-F283-45AE-878A-BAB7291924A1}"/>
                            <w:text/>
                          </w:sdtPr>
                          <w:sdtEndPr/>
                          <w:sdtContent>
                            <w:p w:rsidR="00206308" w:rsidRPr="000422AF" w:rsidRDefault="00206308" w:rsidP="00C15CE0">
                              <w:pPr>
                                <w:pStyle w:val="Encabezado"/>
                                <w:jc w:val="center"/>
                                <w:rPr>
                                  <w:caps/>
                                  <w:color w:val="FFFFFF" w:themeColor="background1"/>
                                  <w:sz w:val="32"/>
                                </w:rPr>
                              </w:pPr>
                              <w:r>
                                <w:rPr>
                                  <w:b/>
                                  <w:caps/>
                                  <w:color w:val="FFFFFF" w:themeColor="background1"/>
                                  <w:sz w:val="32"/>
                                </w:rPr>
                                <w:t>caTÁLogo de disposición documental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D14B0C4" id="Rectángulo 197" o:spid="_x0000_s1027" style="position:absolute;left:0;text-align:left;margin-left:105.15pt;margin-top:105.5pt;width:711.3pt;height:37.2pt;z-index:-251654144;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" o:allowoverlap="f" fillcolor="#5b9bd5 [3204]" stroked="f" strokeweight="1pt">
              <v:textbox>
                <w:txbxContent>
                  <w:sdt>
                    <w:sdtPr>
                      <w:rPr>
                        <w:b/>
                        <w:caps/>
                        <w:color w:val="FFFFFF" w:themeColor="background1"/>
                        <w:sz w:val="32"/>
                      </w:rPr>
                      <w:alias w:val="Título"/>
                      <w:tag w:val=""/>
                      <w:id w:val="2126121935"/>
                      <w:dataBinding w:prefixMappings="xmlns:ns0='http://purl.org/dc/elements/1.1/' xmlns:ns1='http://schemas.openxmlformats.org/package/2006/metadata/core-properties' " w:xpath="/ns1:coreProperties[1]/ns0:title[1]" w:storeItemID="{6C3C8BC8-F283-45AE-878A-BAB7291924A1}"/>
                      <w:text/>
                    </w:sdtPr>
                    <w:sdtEndPr/>
                    <w:sdtContent>
                      <w:p w:rsidR="00206308" w:rsidRPr="000422AF" w:rsidRDefault="00206308" w:rsidP="00C15CE0">
                        <w:pPr>
                          <w:pStyle w:val="Encabezado"/>
                          <w:jc w:val="center"/>
                          <w:rPr>
                            <w:caps/>
                            <w:color w:val="FFFFFF" w:themeColor="background1"/>
                            <w:sz w:val="32"/>
                          </w:rPr>
                        </w:pPr>
                        <w:r>
                          <w:rPr>
                            <w:b/>
                            <w:caps/>
                            <w:color w:val="FFFFFF" w:themeColor="background1"/>
                            <w:sz w:val="32"/>
                          </w:rPr>
                          <w:t>caTÁLogo de disposición documental</w:t>
                        </w:r>
                      </w:p>
                    </w:sdtContent>
                  </w:sdt>
                </w:txbxContent>
              </v:textbox>
              <w10:wrap type="square" anchorx="margin" anchory="page"/>
            </v:rect>
          </w:pict>
        </mc:Fallback>
      </mc:AlternateContent>
    </w:r>
    <w:r w:rsidRPr="00C15CE0">
      <w:rPr>
        <w:sz w:val="28"/>
        <w:szCs w:val="28"/>
      </w:rPr>
      <w:t>Instituto Estatal de Documentación de Morelos</w:t>
    </w:r>
  </w:p>
  <w:p w:rsidR="00206308" w:rsidRPr="00C15CE0" w:rsidRDefault="00206308" w:rsidP="00C15CE0">
    <w:pPr>
      <w:jc w:val="center"/>
      <w:rPr>
        <w:sz w:val="28"/>
        <w:szCs w:val="28"/>
      </w:rPr>
    </w:pPr>
  </w:p>
  <w:p w:rsidR="00206308" w:rsidRDefault="00206308" w:rsidP="00345732">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E587D"/>
    <w:multiLevelType w:val="hybridMultilevel"/>
    <w:tmpl w:val="F576522E"/>
    <w:lvl w:ilvl="0" w:tplc="080A0001">
      <w:start w:val="1"/>
      <w:numFmt w:val="bullet"/>
      <w:lvlText w:val=""/>
      <w:lvlJc w:val="left"/>
      <w:pPr>
        <w:ind w:left="2988" w:hanging="360"/>
      </w:pPr>
      <w:rPr>
        <w:rFonts w:ascii="Symbol" w:hAnsi="Symbol" w:hint="default"/>
      </w:rPr>
    </w:lvl>
    <w:lvl w:ilvl="1" w:tplc="080A0003" w:tentative="1">
      <w:start w:val="1"/>
      <w:numFmt w:val="bullet"/>
      <w:lvlText w:val="o"/>
      <w:lvlJc w:val="left"/>
      <w:pPr>
        <w:ind w:left="3708" w:hanging="360"/>
      </w:pPr>
      <w:rPr>
        <w:rFonts w:ascii="Courier New" w:hAnsi="Courier New" w:cs="Courier New" w:hint="default"/>
      </w:rPr>
    </w:lvl>
    <w:lvl w:ilvl="2" w:tplc="080A0005" w:tentative="1">
      <w:start w:val="1"/>
      <w:numFmt w:val="bullet"/>
      <w:lvlText w:val=""/>
      <w:lvlJc w:val="left"/>
      <w:pPr>
        <w:ind w:left="4428" w:hanging="360"/>
      </w:pPr>
      <w:rPr>
        <w:rFonts w:ascii="Wingdings" w:hAnsi="Wingdings" w:hint="default"/>
      </w:rPr>
    </w:lvl>
    <w:lvl w:ilvl="3" w:tplc="080A0001" w:tentative="1">
      <w:start w:val="1"/>
      <w:numFmt w:val="bullet"/>
      <w:lvlText w:val=""/>
      <w:lvlJc w:val="left"/>
      <w:pPr>
        <w:ind w:left="5148" w:hanging="360"/>
      </w:pPr>
      <w:rPr>
        <w:rFonts w:ascii="Symbol" w:hAnsi="Symbol" w:hint="default"/>
      </w:rPr>
    </w:lvl>
    <w:lvl w:ilvl="4" w:tplc="080A0003" w:tentative="1">
      <w:start w:val="1"/>
      <w:numFmt w:val="bullet"/>
      <w:lvlText w:val="o"/>
      <w:lvlJc w:val="left"/>
      <w:pPr>
        <w:ind w:left="5868" w:hanging="360"/>
      </w:pPr>
      <w:rPr>
        <w:rFonts w:ascii="Courier New" w:hAnsi="Courier New" w:cs="Courier New" w:hint="default"/>
      </w:rPr>
    </w:lvl>
    <w:lvl w:ilvl="5" w:tplc="080A0005" w:tentative="1">
      <w:start w:val="1"/>
      <w:numFmt w:val="bullet"/>
      <w:lvlText w:val=""/>
      <w:lvlJc w:val="left"/>
      <w:pPr>
        <w:ind w:left="6588" w:hanging="360"/>
      </w:pPr>
      <w:rPr>
        <w:rFonts w:ascii="Wingdings" w:hAnsi="Wingdings" w:hint="default"/>
      </w:rPr>
    </w:lvl>
    <w:lvl w:ilvl="6" w:tplc="080A0001" w:tentative="1">
      <w:start w:val="1"/>
      <w:numFmt w:val="bullet"/>
      <w:lvlText w:val=""/>
      <w:lvlJc w:val="left"/>
      <w:pPr>
        <w:ind w:left="7308" w:hanging="360"/>
      </w:pPr>
      <w:rPr>
        <w:rFonts w:ascii="Symbol" w:hAnsi="Symbol" w:hint="default"/>
      </w:rPr>
    </w:lvl>
    <w:lvl w:ilvl="7" w:tplc="080A0003" w:tentative="1">
      <w:start w:val="1"/>
      <w:numFmt w:val="bullet"/>
      <w:lvlText w:val="o"/>
      <w:lvlJc w:val="left"/>
      <w:pPr>
        <w:ind w:left="8028" w:hanging="360"/>
      </w:pPr>
      <w:rPr>
        <w:rFonts w:ascii="Courier New" w:hAnsi="Courier New" w:cs="Courier New" w:hint="default"/>
      </w:rPr>
    </w:lvl>
    <w:lvl w:ilvl="8" w:tplc="080A0005" w:tentative="1">
      <w:start w:val="1"/>
      <w:numFmt w:val="bullet"/>
      <w:lvlText w:val=""/>
      <w:lvlJc w:val="left"/>
      <w:pPr>
        <w:ind w:left="87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E13"/>
    <w:rsid w:val="000452D5"/>
    <w:rsid w:val="000C4F0E"/>
    <w:rsid w:val="0010218B"/>
    <w:rsid w:val="001748AD"/>
    <w:rsid w:val="001A79D7"/>
    <w:rsid w:val="00206308"/>
    <w:rsid w:val="0022656B"/>
    <w:rsid w:val="002336FC"/>
    <w:rsid w:val="00286199"/>
    <w:rsid w:val="00345732"/>
    <w:rsid w:val="00355E91"/>
    <w:rsid w:val="003B02C6"/>
    <w:rsid w:val="0045742C"/>
    <w:rsid w:val="00465AE7"/>
    <w:rsid w:val="004833EB"/>
    <w:rsid w:val="004D1104"/>
    <w:rsid w:val="00533696"/>
    <w:rsid w:val="00583E13"/>
    <w:rsid w:val="005C4875"/>
    <w:rsid w:val="005D32FA"/>
    <w:rsid w:val="005F0F80"/>
    <w:rsid w:val="006B79F5"/>
    <w:rsid w:val="0072655E"/>
    <w:rsid w:val="007527F0"/>
    <w:rsid w:val="007F6D8E"/>
    <w:rsid w:val="00885599"/>
    <w:rsid w:val="00895F43"/>
    <w:rsid w:val="008A56D7"/>
    <w:rsid w:val="008E01FE"/>
    <w:rsid w:val="009271BF"/>
    <w:rsid w:val="009A1C56"/>
    <w:rsid w:val="009E79BC"/>
    <w:rsid w:val="00A3149C"/>
    <w:rsid w:val="00A645D3"/>
    <w:rsid w:val="00A714E6"/>
    <w:rsid w:val="00A71C88"/>
    <w:rsid w:val="00B66EC8"/>
    <w:rsid w:val="00BB2C58"/>
    <w:rsid w:val="00C1341B"/>
    <w:rsid w:val="00C15CE0"/>
    <w:rsid w:val="00CA0263"/>
    <w:rsid w:val="00CA527C"/>
    <w:rsid w:val="00DB19C6"/>
    <w:rsid w:val="00E87AA0"/>
    <w:rsid w:val="00EA1B77"/>
    <w:rsid w:val="00EE483A"/>
    <w:rsid w:val="00F151E0"/>
    <w:rsid w:val="00F45710"/>
    <w:rsid w:val="00F7184A"/>
    <w:rsid w:val="00F95B43"/>
    <w:rsid w:val="00FB12B4"/>
    <w:rsid w:val="00FB43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B40FB-91DF-4103-8314-CE00A8989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33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33EB"/>
  </w:style>
  <w:style w:type="paragraph" w:styleId="Piedepgina">
    <w:name w:val="footer"/>
    <w:basedOn w:val="Normal"/>
    <w:link w:val="PiedepginaCar"/>
    <w:uiPriority w:val="99"/>
    <w:unhideWhenUsed/>
    <w:rsid w:val="004833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33EB"/>
  </w:style>
  <w:style w:type="paragraph" w:styleId="Textodeglobo">
    <w:name w:val="Balloon Text"/>
    <w:basedOn w:val="Normal"/>
    <w:link w:val="TextodegloboCar"/>
    <w:uiPriority w:val="99"/>
    <w:semiHidden/>
    <w:unhideWhenUsed/>
    <w:rsid w:val="003457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5732"/>
    <w:rPr>
      <w:rFonts w:ascii="Tahoma" w:hAnsi="Tahoma" w:cs="Tahoma"/>
      <w:sz w:val="16"/>
      <w:szCs w:val="16"/>
    </w:rPr>
  </w:style>
  <w:style w:type="table" w:styleId="Tablaconcuadrcula">
    <w:name w:val="Table Grid"/>
    <w:basedOn w:val="Tablanormal"/>
    <w:uiPriority w:val="39"/>
    <w:rsid w:val="001A7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E0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48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3122</Words>
  <Characters>17172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caTÁLogo de disposición documental</vt:lpstr>
    </vt:vector>
  </TitlesOfParts>
  <Company>HP</Company>
  <LinksUpToDate>false</LinksUpToDate>
  <CharactersWithSpaces>20254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caTÁLogo de disposición documental</dc:title>
  <dc:creator>Miriam</dc:creator>
  <cp:lastModifiedBy>Gloria</cp:lastModifiedBy>
  <cp:revision>2</cp:revision>
  <cp:lastPrinted>2022-03-10T19:56:00Z</cp:lastPrinted>
  <dcterms:created xsi:type="dcterms:W3CDTF">2023-07-14T18:54:00Z</dcterms:created>
  <dcterms:modified xsi:type="dcterms:W3CDTF">2023-07-14T18:54:00Z</dcterms:modified>
</cp:coreProperties>
</file>